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4890C" w14:textId="77777777" w:rsidR="00746267" w:rsidRPr="006E4998" w:rsidRDefault="006E4998" w:rsidP="00706ED6">
      <w:pPr>
        <w:spacing w:after="160"/>
        <w:rPr>
          <w:rFonts w:ascii="Arial" w:hAnsi="Arial" w:cs="Arial"/>
          <w:b/>
          <w:color w:val="000000" w:themeColor="text1"/>
          <w:sz w:val="32"/>
          <w:szCs w:val="32"/>
        </w:rPr>
      </w:pPr>
      <w:r w:rsidRPr="006E4998">
        <w:rPr>
          <w:rFonts w:ascii="Arial" w:hAnsi="Arial" w:cs="Arial"/>
          <w:b/>
          <w:color w:val="000000" w:themeColor="text1"/>
          <w:sz w:val="32"/>
          <w:szCs w:val="32"/>
        </w:rPr>
        <w:t>Summer Nutrition Outreach Toolkit</w:t>
      </w:r>
    </w:p>
    <w:p w14:paraId="159ECC62" w14:textId="6A49D5A8" w:rsidR="006C7D20" w:rsidRPr="006C7D20" w:rsidRDefault="008647CA" w:rsidP="006C7D20">
      <w:pPr>
        <w:spacing w:line="264" w:lineRule="auto"/>
        <w:rPr>
          <w:rFonts w:ascii="Arial" w:hAnsi="Arial" w:cs="Arial"/>
          <w:color w:val="000000" w:themeColor="text1"/>
          <w:sz w:val="22"/>
          <w:szCs w:val="22"/>
          <w:lang w:val="en"/>
        </w:rPr>
      </w:pPr>
      <w:r>
        <w:rPr>
          <w:rFonts w:ascii="Arial" w:hAnsi="Arial" w:cs="Arial"/>
          <w:color w:val="000000" w:themeColor="text1"/>
          <w:sz w:val="22"/>
          <w:szCs w:val="22"/>
          <w:lang w:val="en"/>
        </w:rPr>
        <w:t>Use these</w:t>
      </w:r>
      <w:r w:rsidR="006C7D20" w:rsidRPr="006C7D20">
        <w:rPr>
          <w:rFonts w:ascii="Arial" w:hAnsi="Arial" w:cs="Arial"/>
          <w:color w:val="000000" w:themeColor="text1"/>
          <w:sz w:val="22"/>
          <w:szCs w:val="22"/>
          <w:lang w:val="en"/>
        </w:rPr>
        <w:t xml:space="preserve"> resources</w:t>
      </w:r>
      <w:r>
        <w:rPr>
          <w:rFonts w:ascii="Arial" w:hAnsi="Arial" w:cs="Arial"/>
          <w:color w:val="000000" w:themeColor="text1"/>
          <w:sz w:val="22"/>
          <w:szCs w:val="22"/>
          <w:lang w:val="en"/>
        </w:rPr>
        <w:t>, available in English and Spanish,</w:t>
      </w:r>
      <w:r w:rsidR="006C7D20" w:rsidRPr="006C7D20">
        <w:rPr>
          <w:rFonts w:ascii="Arial" w:hAnsi="Arial" w:cs="Arial"/>
          <w:color w:val="000000" w:themeColor="text1"/>
          <w:sz w:val="22"/>
          <w:szCs w:val="22"/>
          <w:lang w:val="en"/>
        </w:rPr>
        <w:t xml:space="preserve"> </w:t>
      </w:r>
      <w:r>
        <w:rPr>
          <w:rFonts w:ascii="Arial" w:hAnsi="Arial" w:cs="Arial"/>
          <w:color w:val="000000" w:themeColor="text1"/>
          <w:sz w:val="22"/>
          <w:szCs w:val="22"/>
          <w:lang w:val="en"/>
        </w:rPr>
        <w:t>to promote</w:t>
      </w:r>
      <w:r w:rsidR="006C7D20" w:rsidRPr="006C7D20">
        <w:rPr>
          <w:rFonts w:ascii="Arial" w:hAnsi="Arial" w:cs="Arial"/>
          <w:color w:val="000000" w:themeColor="text1"/>
          <w:sz w:val="22"/>
          <w:szCs w:val="22"/>
          <w:lang w:val="en"/>
        </w:rPr>
        <w:t xml:space="preserve"> summer meals and Summer EBT</w:t>
      </w:r>
      <w:r>
        <w:rPr>
          <w:rFonts w:ascii="Arial" w:hAnsi="Arial" w:cs="Arial"/>
          <w:color w:val="000000" w:themeColor="text1"/>
          <w:sz w:val="22"/>
          <w:szCs w:val="22"/>
          <w:lang w:val="en"/>
        </w:rPr>
        <w:t xml:space="preserve"> to kids and families</w:t>
      </w:r>
      <w:r w:rsidR="006C7D20" w:rsidRPr="006C7D20">
        <w:rPr>
          <w:rFonts w:ascii="Arial" w:hAnsi="Arial" w:cs="Arial"/>
          <w:color w:val="000000" w:themeColor="text1"/>
          <w:sz w:val="22"/>
          <w:szCs w:val="22"/>
          <w:lang w:val="en"/>
        </w:rPr>
        <w:t xml:space="preserve">. Families can get summer meals and, if eligible, use Summer EBT benefits to </w:t>
      </w:r>
      <w:r w:rsidR="006C7D20">
        <w:rPr>
          <w:rFonts w:ascii="Arial" w:hAnsi="Arial" w:cs="Arial"/>
          <w:color w:val="000000" w:themeColor="text1"/>
          <w:sz w:val="22"/>
          <w:szCs w:val="22"/>
          <w:lang w:val="en"/>
        </w:rPr>
        <w:t>access</w:t>
      </w:r>
      <w:r w:rsidR="006C7D20" w:rsidRPr="006C7D20">
        <w:rPr>
          <w:rFonts w:ascii="Arial" w:hAnsi="Arial" w:cs="Arial"/>
          <w:color w:val="000000" w:themeColor="text1"/>
          <w:sz w:val="22"/>
          <w:szCs w:val="22"/>
          <w:lang w:val="en"/>
        </w:rPr>
        <w:t xml:space="preserve"> more food during the summer months. This toolkit includes:</w:t>
      </w:r>
    </w:p>
    <w:p w14:paraId="3A625266" w14:textId="77777777" w:rsidR="00EA4FFC" w:rsidRDefault="00EA4FFC" w:rsidP="006E4998">
      <w:pPr>
        <w:spacing w:line="264" w:lineRule="auto"/>
        <w:rPr>
          <w:rFonts w:ascii="Arial" w:hAnsi="Arial" w:cs="Arial"/>
          <w:color w:val="000000" w:themeColor="text1"/>
          <w:sz w:val="22"/>
          <w:szCs w:val="22"/>
          <w:lang w:val="en"/>
        </w:rPr>
      </w:pPr>
    </w:p>
    <w:p w14:paraId="3BD12EA4" w14:textId="408D7956" w:rsidR="00EA4FFC" w:rsidRPr="00EA4FFC" w:rsidRDefault="00EA4FFC" w:rsidP="00EA4FFC">
      <w:pPr>
        <w:pStyle w:val="ListParagraph"/>
        <w:numPr>
          <w:ilvl w:val="0"/>
          <w:numId w:val="16"/>
        </w:numPr>
        <w:spacing w:line="264" w:lineRule="auto"/>
        <w:rPr>
          <w:rFonts w:ascii="Arial" w:hAnsi="Arial" w:cs="Arial"/>
          <w:color w:val="000000" w:themeColor="text1"/>
          <w:sz w:val="22"/>
          <w:szCs w:val="22"/>
          <w:lang w:val="en"/>
        </w:rPr>
      </w:pPr>
      <w:hyperlink w:anchor="Longer" w:history="1">
        <w:r w:rsidRPr="00800238">
          <w:rPr>
            <w:rStyle w:val="Hyperlink"/>
            <w:rFonts w:ascii="Arial" w:hAnsi="Arial" w:cs="Arial"/>
            <w:sz w:val="22"/>
            <w:szCs w:val="22"/>
            <w:lang w:val="en"/>
          </w:rPr>
          <w:t>Sample language for longer communications</w:t>
        </w:r>
      </w:hyperlink>
      <w:r w:rsidRPr="00EA4FFC">
        <w:rPr>
          <w:rFonts w:ascii="Arial" w:hAnsi="Arial" w:cs="Arial"/>
          <w:color w:val="000000" w:themeColor="text1"/>
          <w:sz w:val="22"/>
          <w:szCs w:val="22"/>
          <w:lang w:val="en"/>
        </w:rPr>
        <w:t xml:space="preserve"> (newsletters, websites, letters to families, etc.)</w:t>
      </w:r>
    </w:p>
    <w:p w14:paraId="1FD27713" w14:textId="6809685D" w:rsidR="00EA4FFC" w:rsidRDefault="00EA4FFC" w:rsidP="00EA4FFC">
      <w:pPr>
        <w:pStyle w:val="ListParagraph"/>
        <w:numPr>
          <w:ilvl w:val="0"/>
          <w:numId w:val="16"/>
        </w:numPr>
        <w:spacing w:line="264" w:lineRule="auto"/>
        <w:rPr>
          <w:rFonts w:ascii="Arial" w:hAnsi="Arial" w:cs="Arial"/>
          <w:color w:val="000000" w:themeColor="text1"/>
          <w:sz w:val="22"/>
          <w:szCs w:val="22"/>
          <w:lang w:val="en"/>
        </w:rPr>
      </w:pPr>
      <w:hyperlink w:anchor="Shorter" w:history="1">
        <w:r w:rsidRPr="00800238">
          <w:rPr>
            <w:rStyle w:val="Hyperlink"/>
            <w:rFonts w:ascii="Arial" w:hAnsi="Arial" w:cs="Arial"/>
            <w:sz w:val="22"/>
            <w:szCs w:val="22"/>
            <w:lang w:val="en"/>
          </w:rPr>
          <w:t>Sample language for shorter communications</w:t>
        </w:r>
      </w:hyperlink>
      <w:r w:rsidRPr="00EA4FFC">
        <w:rPr>
          <w:rFonts w:ascii="Arial" w:hAnsi="Arial" w:cs="Arial"/>
          <w:color w:val="000000" w:themeColor="text1"/>
          <w:sz w:val="22"/>
          <w:szCs w:val="22"/>
          <w:lang w:val="en"/>
        </w:rPr>
        <w:t xml:space="preserve"> (robocalls, texts, social media, etc.)</w:t>
      </w:r>
    </w:p>
    <w:p w14:paraId="6BB5E63F" w14:textId="4EC08E16" w:rsidR="00EA4FFC" w:rsidRDefault="00EA4FFC" w:rsidP="00EA4FFC">
      <w:pPr>
        <w:pStyle w:val="ListParagraph"/>
        <w:numPr>
          <w:ilvl w:val="0"/>
          <w:numId w:val="16"/>
        </w:numPr>
        <w:spacing w:line="264" w:lineRule="auto"/>
        <w:rPr>
          <w:rFonts w:ascii="Arial" w:hAnsi="Arial" w:cs="Arial"/>
          <w:color w:val="000000" w:themeColor="text1"/>
          <w:sz w:val="22"/>
          <w:szCs w:val="22"/>
          <w:lang w:val="en"/>
        </w:rPr>
      </w:pPr>
      <w:hyperlink w:anchor="Images" w:history="1">
        <w:r w:rsidRPr="00800238">
          <w:rPr>
            <w:rStyle w:val="Hyperlink"/>
            <w:rFonts w:ascii="Arial" w:hAnsi="Arial" w:cs="Arial"/>
            <w:sz w:val="22"/>
            <w:szCs w:val="22"/>
            <w:lang w:val="en"/>
          </w:rPr>
          <w:t>Images</w:t>
        </w:r>
      </w:hyperlink>
      <w:r w:rsidR="00800238">
        <w:rPr>
          <w:rFonts w:ascii="Arial" w:hAnsi="Arial" w:cs="Arial"/>
          <w:color w:val="000000" w:themeColor="text1"/>
          <w:sz w:val="22"/>
          <w:szCs w:val="22"/>
          <w:lang w:val="en"/>
        </w:rPr>
        <w:t xml:space="preserve"> to use on social media, websites, email newsletters, and more</w:t>
      </w:r>
    </w:p>
    <w:p w14:paraId="7D11947C" w14:textId="187B9EBF" w:rsidR="00DC3FEA" w:rsidRDefault="00DC3FEA" w:rsidP="00EA4FFC">
      <w:pPr>
        <w:pStyle w:val="ListParagraph"/>
        <w:numPr>
          <w:ilvl w:val="0"/>
          <w:numId w:val="16"/>
        </w:numPr>
        <w:spacing w:line="264" w:lineRule="auto"/>
        <w:rPr>
          <w:rFonts w:ascii="Arial" w:hAnsi="Arial" w:cs="Arial"/>
          <w:color w:val="000000" w:themeColor="text1"/>
          <w:sz w:val="22"/>
          <w:szCs w:val="22"/>
          <w:lang w:val="en"/>
        </w:rPr>
      </w:pPr>
      <w:r>
        <w:rPr>
          <w:rFonts w:ascii="Arial" w:hAnsi="Arial" w:cs="Arial"/>
          <w:color w:val="000000" w:themeColor="text1"/>
          <w:sz w:val="22"/>
          <w:szCs w:val="22"/>
          <w:lang w:val="en"/>
        </w:rPr>
        <w:t xml:space="preserve">Spanish translations immediately follow English </w:t>
      </w:r>
      <w:r w:rsidR="001D615C">
        <w:rPr>
          <w:rFonts w:ascii="Arial" w:hAnsi="Arial" w:cs="Arial"/>
          <w:color w:val="000000" w:themeColor="text1"/>
          <w:sz w:val="22"/>
          <w:szCs w:val="22"/>
          <w:lang w:val="en"/>
        </w:rPr>
        <w:t>content</w:t>
      </w:r>
    </w:p>
    <w:p w14:paraId="1323FB5B" w14:textId="658DAC3B" w:rsidR="003B569B" w:rsidRPr="00EA4FFC" w:rsidRDefault="003B569B" w:rsidP="00EA4FFC">
      <w:pPr>
        <w:pStyle w:val="ListParagraph"/>
        <w:numPr>
          <w:ilvl w:val="0"/>
          <w:numId w:val="16"/>
        </w:numPr>
        <w:spacing w:line="264" w:lineRule="auto"/>
        <w:rPr>
          <w:rFonts w:ascii="Arial" w:hAnsi="Arial" w:cs="Arial"/>
          <w:color w:val="000000" w:themeColor="text1"/>
          <w:sz w:val="22"/>
          <w:szCs w:val="22"/>
          <w:lang w:val="en"/>
        </w:rPr>
      </w:pPr>
      <w:hyperlink w:anchor="resources" w:history="1">
        <w:r w:rsidRPr="00EA04F0">
          <w:rPr>
            <w:rStyle w:val="Hyperlink"/>
            <w:rFonts w:ascii="Arial" w:hAnsi="Arial" w:cs="Arial"/>
            <w:sz w:val="22"/>
            <w:szCs w:val="22"/>
            <w:lang w:val="en"/>
          </w:rPr>
          <w:t>Additional resources</w:t>
        </w:r>
      </w:hyperlink>
      <w:r>
        <w:rPr>
          <w:rFonts w:ascii="Arial" w:hAnsi="Arial" w:cs="Arial"/>
          <w:color w:val="000000" w:themeColor="text1"/>
          <w:sz w:val="22"/>
          <w:szCs w:val="22"/>
          <w:lang w:val="en"/>
        </w:rPr>
        <w:t>, including a Summer Meals NY QR code</w:t>
      </w:r>
    </w:p>
    <w:p w14:paraId="63673C5E" w14:textId="77777777" w:rsidR="006E4998" w:rsidRDefault="006E4998" w:rsidP="006E4998">
      <w:pPr>
        <w:rPr>
          <w:rFonts w:ascii="Arial" w:hAnsi="Arial" w:cs="Arial"/>
          <w:color w:val="000000" w:themeColor="text1"/>
          <w:sz w:val="22"/>
          <w:szCs w:val="22"/>
          <w:lang w:val="en"/>
        </w:rPr>
      </w:pPr>
    </w:p>
    <w:p w14:paraId="0A83C9ED" w14:textId="77777777" w:rsidR="006E4998" w:rsidRPr="006E4998" w:rsidRDefault="006E4998" w:rsidP="006E4998">
      <w:pPr>
        <w:spacing w:after="160" w:line="264" w:lineRule="auto"/>
        <w:rPr>
          <w:rFonts w:ascii="Arial" w:hAnsi="Arial" w:cs="Arial"/>
          <w:b/>
          <w:bCs/>
          <w:color w:val="000000" w:themeColor="text1"/>
          <w:sz w:val="28"/>
          <w:szCs w:val="28"/>
          <w:lang w:val="en"/>
        </w:rPr>
      </w:pPr>
      <w:bookmarkStart w:id="0" w:name="Longer"/>
      <w:bookmarkEnd w:id="0"/>
      <w:r w:rsidRPr="006E4998">
        <w:rPr>
          <w:rFonts w:ascii="Arial" w:hAnsi="Arial" w:cs="Arial"/>
          <w:b/>
          <w:bCs/>
          <w:color w:val="000000" w:themeColor="text1"/>
          <w:sz w:val="28"/>
          <w:szCs w:val="28"/>
          <w:lang w:val="en"/>
        </w:rPr>
        <w:t>Sample Text for Longer Communications</w:t>
      </w:r>
    </w:p>
    <w:p w14:paraId="7CE65286" w14:textId="393A06A7" w:rsidR="006E4998" w:rsidRPr="006E4998" w:rsidRDefault="006E4998" w:rsidP="006E4998">
      <w:pPr>
        <w:spacing w:after="160" w:line="264" w:lineRule="auto"/>
        <w:rPr>
          <w:rFonts w:ascii="Arial" w:hAnsi="Arial" w:cs="Arial"/>
          <w:b/>
          <w:bCs/>
          <w:color w:val="000000" w:themeColor="text1"/>
          <w:lang w:val="en"/>
        </w:rPr>
      </w:pPr>
      <w:r w:rsidRPr="006E4998">
        <w:rPr>
          <w:rFonts w:ascii="Arial" w:hAnsi="Arial" w:cs="Arial"/>
          <w:color w:val="000000" w:themeColor="text1"/>
          <w:sz w:val="22"/>
          <w:szCs w:val="22"/>
          <w:lang w:val="en"/>
        </w:rPr>
        <w:t>Use the following language for newsletters, websites, letters to families, and more</w:t>
      </w:r>
      <w:r w:rsidR="006C7D20">
        <w:rPr>
          <w:rFonts w:ascii="Arial" w:hAnsi="Arial" w:cs="Arial"/>
          <w:color w:val="000000" w:themeColor="text1"/>
          <w:sz w:val="22"/>
          <w:szCs w:val="22"/>
          <w:lang w:val="en"/>
        </w:rPr>
        <w:t>.</w:t>
      </w:r>
    </w:p>
    <w:p w14:paraId="2AF8DF2F" w14:textId="0488B611" w:rsidR="006E4998" w:rsidRPr="008647CA" w:rsidRDefault="006E4998" w:rsidP="006E4998">
      <w:pPr>
        <w:spacing w:after="160" w:line="264" w:lineRule="auto"/>
        <w:rPr>
          <w:rFonts w:ascii="Arial" w:hAnsi="Arial" w:cs="Arial"/>
          <w:b/>
          <w:bCs/>
          <w:i/>
          <w:iCs/>
          <w:color w:val="000000" w:themeColor="text1"/>
          <w:lang w:val="en"/>
        </w:rPr>
      </w:pPr>
      <w:r w:rsidRPr="008647CA">
        <w:rPr>
          <w:rFonts w:ascii="Arial" w:hAnsi="Arial" w:cs="Arial"/>
          <w:b/>
          <w:bCs/>
          <w:i/>
          <w:iCs/>
          <w:color w:val="000000" w:themeColor="text1"/>
          <w:lang w:val="en"/>
        </w:rPr>
        <w:t>Option</w:t>
      </w:r>
      <w:r w:rsidR="006C7D20" w:rsidRPr="008647CA">
        <w:rPr>
          <w:rFonts w:ascii="Arial" w:hAnsi="Arial" w:cs="Arial"/>
          <w:b/>
          <w:bCs/>
          <w:i/>
          <w:iCs/>
          <w:color w:val="000000" w:themeColor="text1"/>
          <w:lang w:val="en"/>
        </w:rPr>
        <w:t xml:space="preserve"> 1</w:t>
      </w:r>
    </w:p>
    <w:p w14:paraId="2896D555" w14:textId="69EA19E4" w:rsidR="006E4998" w:rsidRDefault="006E4998" w:rsidP="006C7D20">
      <w:pPr>
        <w:spacing w:after="160" w:line="276" w:lineRule="auto"/>
        <w:rPr>
          <w:rFonts w:ascii="Arial" w:hAnsi="Arial" w:cs="Arial"/>
          <w:sz w:val="22"/>
          <w:szCs w:val="22"/>
        </w:rPr>
      </w:pPr>
      <w:r w:rsidRPr="00453CB4">
        <w:rPr>
          <w:rFonts w:ascii="Arial" w:hAnsi="Arial" w:cs="Arial"/>
          <w:sz w:val="22"/>
          <w:szCs w:val="22"/>
        </w:rPr>
        <w:t xml:space="preserve">Summer fun and summer food! Children who eat well during </w:t>
      </w:r>
      <w:r w:rsidR="00E2123B">
        <w:rPr>
          <w:rFonts w:ascii="Arial" w:hAnsi="Arial" w:cs="Arial"/>
          <w:sz w:val="22"/>
          <w:szCs w:val="22"/>
        </w:rPr>
        <w:t xml:space="preserve">the </w:t>
      </w:r>
      <w:r w:rsidRPr="00453CB4">
        <w:rPr>
          <w:rFonts w:ascii="Arial" w:hAnsi="Arial" w:cs="Arial"/>
          <w:sz w:val="22"/>
          <w:szCs w:val="22"/>
        </w:rPr>
        <w:t xml:space="preserve">summer remember more of what they learned in school and are better prepared when they go back in the fall. </w:t>
      </w:r>
    </w:p>
    <w:p w14:paraId="3D82EDC1" w14:textId="2341E922" w:rsidR="006E4998" w:rsidRDefault="006E4998" w:rsidP="006C7D20">
      <w:pPr>
        <w:spacing w:after="160" w:line="276" w:lineRule="auto"/>
        <w:rPr>
          <w:rFonts w:ascii="Arial" w:hAnsi="Arial" w:cs="Arial"/>
          <w:sz w:val="22"/>
          <w:szCs w:val="22"/>
        </w:rPr>
      </w:pPr>
      <w:r w:rsidRPr="00453CB4">
        <w:rPr>
          <w:rFonts w:ascii="Arial" w:hAnsi="Arial" w:cs="Arial"/>
          <w:sz w:val="22"/>
          <w:szCs w:val="22"/>
        </w:rPr>
        <w:t xml:space="preserve">Kids and teens ages 18 and under can get free meals at nearby places like parks, community centers, and libraries. Meals include nutritious foods like fruits, vegetables, grains, and protein. Many sites offer fun activities, too. </w:t>
      </w:r>
    </w:p>
    <w:p w14:paraId="64A59F46" w14:textId="7AD89A48" w:rsidR="00B43792" w:rsidRPr="00453CB4" w:rsidRDefault="006E4998" w:rsidP="006C7D20">
      <w:pPr>
        <w:spacing w:after="160" w:line="276" w:lineRule="auto"/>
        <w:rPr>
          <w:rFonts w:ascii="Arial" w:hAnsi="Arial" w:cs="Arial"/>
          <w:sz w:val="22"/>
          <w:szCs w:val="22"/>
        </w:rPr>
      </w:pPr>
      <w:r w:rsidRPr="00453CB4">
        <w:rPr>
          <w:rFonts w:ascii="Arial" w:hAnsi="Arial" w:cs="Arial"/>
          <w:sz w:val="22"/>
          <w:szCs w:val="22"/>
        </w:rPr>
        <w:t xml:space="preserve">Summer meals are meant to work </w:t>
      </w:r>
      <w:proofErr w:type="gramStart"/>
      <w:r w:rsidRPr="00453CB4">
        <w:rPr>
          <w:rFonts w:ascii="Arial" w:hAnsi="Arial" w:cs="Arial"/>
          <w:sz w:val="22"/>
          <w:szCs w:val="22"/>
        </w:rPr>
        <w:t>hand-in-hand</w:t>
      </w:r>
      <w:proofErr w:type="gramEnd"/>
      <w:r w:rsidRPr="00453CB4">
        <w:rPr>
          <w:rFonts w:ascii="Arial" w:hAnsi="Arial" w:cs="Arial"/>
          <w:sz w:val="22"/>
          <w:szCs w:val="22"/>
        </w:rPr>
        <w:t xml:space="preserve"> with Summer EBT, a new program that provides food benefits to eligible children on an EBT card. These programs help kids access nutritious food while school is out. Visit SummerMealsNY.org to find summer meals near you and to learn more about Summer EBT.</w:t>
      </w:r>
    </w:p>
    <w:p w14:paraId="3679F373" w14:textId="77777777" w:rsidR="006C7D20" w:rsidRDefault="006C7D20" w:rsidP="00C973E5">
      <w:pPr>
        <w:spacing w:line="276" w:lineRule="auto"/>
        <w:rPr>
          <w:rFonts w:ascii="Arial" w:hAnsi="Arial" w:cs="Arial"/>
          <w:i/>
          <w:iCs/>
          <w:color w:val="000000" w:themeColor="text1"/>
          <w:sz w:val="22"/>
          <w:szCs w:val="22"/>
          <w:lang w:val="en"/>
        </w:rPr>
      </w:pPr>
    </w:p>
    <w:p w14:paraId="2B5F2D5B" w14:textId="348A3E04" w:rsidR="00972B9D" w:rsidRDefault="00972B9D" w:rsidP="006C7D20">
      <w:pPr>
        <w:spacing w:after="160" w:line="276" w:lineRule="auto"/>
        <w:rPr>
          <w:rFonts w:ascii="Arial" w:hAnsi="Arial" w:cs="Arial"/>
          <w:sz w:val="22"/>
          <w:szCs w:val="22"/>
        </w:rPr>
      </w:pPr>
      <w:r w:rsidRPr="00972B9D">
        <w:rPr>
          <w:rFonts w:ascii="Arial" w:hAnsi="Arial" w:cs="Arial"/>
          <w:sz w:val="22"/>
          <w:szCs w:val="22"/>
        </w:rPr>
        <w:t>¡</w:t>
      </w:r>
      <w:proofErr w:type="spellStart"/>
      <w:r w:rsidRPr="00972B9D">
        <w:rPr>
          <w:rFonts w:ascii="Arial" w:hAnsi="Arial" w:cs="Arial"/>
          <w:sz w:val="22"/>
          <w:szCs w:val="22"/>
        </w:rPr>
        <w:t>Diversión</w:t>
      </w:r>
      <w:proofErr w:type="spellEnd"/>
      <w:r w:rsidRPr="00972B9D">
        <w:rPr>
          <w:rFonts w:ascii="Arial" w:hAnsi="Arial" w:cs="Arial"/>
          <w:sz w:val="22"/>
          <w:szCs w:val="22"/>
        </w:rPr>
        <w:t xml:space="preserve"> de </w:t>
      </w:r>
      <w:proofErr w:type="spellStart"/>
      <w:r w:rsidRPr="00972B9D">
        <w:rPr>
          <w:rFonts w:ascii="Arial" w:hAnsi="Arial" w:cs="Arial"/>
          <w:sz w:val="22"/>
          <w:szCs w:val="22"/>
        </w:rPr>
        <w:t>verano</w:t>
      </w:r>
      <w:proofErr w:type="spellEnd"/>
      <w:r w:rsidRPr="00972B9D">
        <w:rPr>
          <w:rFonts w:ascii="Arial" w:hAnsi="Arial" w:cs="Arial"/>
          <w:sz w:val="22"/>
          <w:szCs w:val="22"/>
        </w:rPr>
        <w:t xml:space="preserve"> y comida de </w:t>
      </w:r>
      <w:proofErr w:type="spellStart"/>
      <w:r w:rsidRPr="00972B9D">
        <w:rPr>
          <w:rFonts w:ascii="Arial" w:hAnsi="Arial" w:cs="Arial"/>
          <w:sz w:val="22"/>
          <w:szCs w:val="22"/>
        </w:rPr>
        <w:t>verano</w:t>
      </w:r>
      <w:proofErr w:type="spellEnd"/>
      <w:r w:rsidRPr="00972B9D">
        <w:rPr>
          <w:rFonts w:ascii="Arial" w:hAnsi="Arial" w:cs="Arial"/>
          <w:sz w:val="22"/>
          <w:szCs w:val="22"/>
        </w:rPr>
        <w:t xml:space="preserve">! Los </w:t>
      </w:r>
      <w:proofErr w:type="spellStart"/>
      <w:r w:rsidRPr="00972B9D">
        <w:rPr>
          <w:rFonts w:ascii="Arial" w:hAnsi="Arial" w:cs="Arial"/>
          <w:sz w:val="22"/>
          <w:szCs w:val="22"/>
        </w:rPr>
        <w:t>niños</w:t>
      </w:r>
      <w:proofErr w:type="spellEnd"/>
      <w:r w:rsidRPr="00972B9D">
        <w:rPr>
          <w:rFonts w:ascii="Arial" w:hAnsi="Arial" w:cs="Arial"/>
          <w:sz w:val="22"/>
          <w:szCs w:val="22"/>
        </w:rPr>
        <w:t xml:space="preserve"> </w:t>
      </w:r>
      <w:proofErr w:type="spellStart"/>
      <w:r w:rsidRPr="00972B9D">
        <w:rPr>
          <w:rFonts w:ascii="Arial" w:hAnsi="Arial" w:cs="Arial"/>
          <w:sz w:val="22"/>
          <w:szCs w:val="22"/>
        </w:rPr>
        <w:t>que</w:t>
      </w:r>
      <w:proofErr w:type="spellEnd"/>
      <w:r w:rsidRPr="00972B9D">
        <w:rPr>
          <w:rFonts w:ascii="Arial" w:hAnsi="Arial" w:cs="Arial"/>
          <w:sz w:val="22"/>
          <w:szCs w:val="22"/>
        </w:rPr>
        <w:t xml:space="preserve"> se </w:t>
      </w:r>
      <w:proofErr w:type="spellStart"/>
      <w:r w:rsidRPr="00972B9D">
        <w:rPr>
          <w:rFonts w:ascii="Arial" w:hAnsi="Arial" w:cs="Arial"/>
          <w:sz w:val="22"/>
          <w:szCs w:val="22"/>
        </w:rPr>
        <w:t>alimentan</w:t>
      </w:r>
      <w:proofErr w:type="spellEnd"/>
      <w:r w:rsidRPr="00972B9D">
        <w:rPr>
          <w:rFonts w:ascii="Arial" w:hAnsi="Arial" w:cs="Arial"/>
          <w:sz w:val="22"/>
          <w:szCs w:val="22"/>
        </w:rPr>
        <w:t xml:space="preserve"> bien </w:t>
      </w:r>
      <w:proofErr w:type="spellStart"/>
      <w:r w:rsidRPr="00972B9D">
        <w:rPr>
          <w:rFonts w:ascii="Arial" w:hAnsi="Arial" w:cs="Arial"/>
          <w:sz w:val="22"/>
          <w:szCs w:val="22"/>
        </w:rPr>
        <w:t>durante</w:t>
      </w:r>
      <w:proofErr w:type="spellEnd"/>
      <w:r w:rsidRPr="00972B9D">
        <w:rPr>
          <w:rFonts w:ascii="Arial" w:hAnsi="Arial" w:cs="Arial"/>
          <w:sz w:val="22"/>
          <w:szCs w:val="22"/>
        </w:rPr>
        <w:t xml:space="preserve"> el </w:t>
      </w:r>
      <w:proofErr w:type="spellStart"/>
      <w:r w:rsidRPr="00972B9D">
        <w:rPr>
          <w:rFonts w:ascii="Arial" w:hAnsi="Arial" w:cs="Arial"/>
          <w:sz w:val="22"/>
          <w:szCs w:val="22"/>
        </w:rPr>
        <w:t>verano</w:t>
      </w:r>
      <w:proofErr w:type="spellEnd"/>
      <w:r w:rsidRPr="00972B9D">
        <w:rPr>
          <w:rFonts w:ascii="Arial" w:hAnsi="Arial" w:cs="Arial"/>
          <w:sz w:val="22"/>
          <w:szCs w:val="22"/>
        </w:rPr>
        <w:t xml:space="preserve"> </w:t>
      </w:r>
      <w:proofErr w:type="spellStart"/>
      <w:r w:rsidRPr="00972B9D">
        <w:rPr>
          <w:rFonts w:ascii="Arial" w:hAnsi="Arial" w:cs="Arial"/>
          <w:sz w:val="22"/>
          <w:szCs w:val="22"/>
        </w:rPr>
        <w:t>recordarán</w:t>
      </w:r>
      <w:proofErr w:type="spellEnd"/>
      <w:r w:rsidRPr="00972B9D">
        <w:rPr>
          <w:rFonts w:ascii="Arial" w:hAnsi="Arial" w:cs="Arial"/>
          <w:sz w:val="22"/>
          <w:szCs w:val="22"/>
        </w:rPr>
        <w:t xml:space="preserve"> </w:t>
      </w:r>
      <w:proofErr w:type="spellStart"/>
      <w:r w:rsidRPr="00972B9D">
        <w:rPr>
          <w:rFonts w:ascii="Arial" w:hAnsi="Arial" w:cs="Arial"/>
          <w:sz w:val="22"/>
          <w:szCs w:val="22"/>
        </w:rPr>
        <w:t>más</w:t>
      </w:r>
      <w:proofErr w:type="spellEnd"/>
      <w:r w:rsidRPr="00972B9D">
        <w:rPr>
          <w:rFonts w:ascii="Arial" w:hAnsi="Arial" w:cs="Arial"/>
          <w:sz w:val="22"/>
          <w:szCs w:val="22"/>
        </w:rPr>
        <w:t xml:space="preserve"> lo </w:t>
      </w:r>
      <w:proofErr w:type="spellStart"/>
      <w:r w:rsidRPr="00972B9D">
        <w:rPr>
          <w:rFonts w:ascii="Arial" w:hAnsi="Arial" w:cs="Arial"/>
          <w:sz w:val="22"/>
          <w:szCs w:val="22"/>
        </w:rPr>
        <w:t>que</w:t>
      </w:r>
      <w:proofErr w:type="spellEnd"/>
      <w:r w:rsidRPr="00972B9D">
        <w:rPr>
          <w:rFonts w:ascii="Arial" w:hAnsi="Arial" w:cs="Arial"/>
          <w:sz w:val="22"/>
          <w:szCs w:val="22"/>
        </w:rPr>
        <w:t xml:space="preserve"> </w:t>
      </w:r>
      <w:proofErr w:type="spellStart"/>
      <w:r w:rsidRPr="00972B9D">
        <w:rPr>
          <w:rFonts w:ascii="Arial" w:hAnsi="Arial" w:cs="Arial"/>
          <w:sz w:val="22"/>
          <w:szCs w:val="22"/>
        </w:rPr>
        <w:t>aprendieron</w:t>
      </w:r>
      <w:proofErr w:type="spellEnd"/>
      <w:r w:rsidRPr="00972B9D">
        <w:rPr>
          <w:rFonts w:ascii="Arial" w:hAnsi="Arial" w:cs="Arial"/>
          <w:sz w:val="22"/>
          <w:szCs w:val="22"/>
        </w:rPr>
        <w:t xml:space="preserve"> en la escuela y </w:t>
      </w:r>
      <w:proofErr w:type="spellStart"/>
      <w:r w:rsidRPr="00972B9D">
        <w:rPr>
          <w:rFonts w:ascii="Arial" w:hAnsi="Arial" w:cs="Arial"/>
          <w:sz w:val="22"/>
          <w:szCs w:val="22"/>
        </w:rPr>
        <w:t>estarán</w:t>
      </w:r>
      <w:proofErr w:type="spellEnd"/>
      <w:r w:rsidRPr="00972B9D">
        <w:rPr>
          <w:rFonts w:ascii="Arial" w:hAnsi="Arial" w:cs="Arial"/>
          <w:sz w:val="22"/>
          <w:szCs w:val="22"/>
        </w:rPr>
        <w:t xml:space="preserve"> </w:t>
      </w:r>
      <w:proofErr w:type="spellStart"/>
      <w:r w:rsidRPr="00972B9D">
        <w:rPr>
          <w:rFonts w:ascii="Arial" w:hAnsi="Arial" w:cs="Arial"/>
          <w:sz w:val="22"/>
          <w:szCs w:val="22"/>
        </w:rPr>
        <w:t>mejor</w:t>
      </w:r>
      <w:proofErr w:type="spellEnd"/>
      <w:r w:rsidRPr="00972B9D">
        <w:rPr>
          <w:rFonts w:ascii="Arial" w:hAnsi="Arial" w:cs="Arial"/>
          <w:sz w:val="22"/>
          <w:szCs w:val="22"/>
        </w:rPr>
        <w:t xml:space="preserve"> </w:t>
      </w:r>
      <w:proofErr w:type="spellStart"/>
      <w:r w:rsidRPr="00972B9D">
        <w:rPr>
          <w:rFonts w:ascii="Arial" w:hAnsi="Arial" w:cs="Arial"/>
          <w:sz w:val="22"/>
          <w:szCs w:val="22"/>
        </w:rPr>
        <w:t>preparados</w:t>
      </w:r>
      <w:proofErr w:type="spellEnd"/>
      <w:r w:rsidRPr="00972B9D">
        <w:rPr>
          <w:rFonts w:ascii="Arial" w:hAnsi="Arial" w:cs="Arial"/>
          <w:sz w:val="22"/>
          <w:szCs w:val="22"/>
        </w:rPr>
        <w:t xml:space="preserve"> para </w:t>
      </w:r>
      <w:proofErr w:type="spellStart"/>
      <w:r w:rsidRPr="00972B9D">
        <w:rPr>
          <w:rFonts w:ascii="Arial" w:hAnsi="Arial" w:cs="Arial"/>
          <w:sz w:val="22"/>
          <w:szCs w:val="22"/>
        </w:rPr>
        <w:t>retomarla</w:t>
      </w:r>
      <w:proofErr w:type="spellEnd"/>
      <w:r w:rsidRPr="00972B9D">
        <w:rPr>
          <w:rFonts w:ascii="Arial" w:hAnsi="Arial" w:cs="Arial"/>
          <w:sz w:val="22"/>
          <w:szCs w:val="22"/>
        </w:rPr>
        <w:t xml:space="preserve"> en el </w:t>
      </w:r>
      <w:proofErr w:type="spellStart"/>
      <w:r w:rsidRPr="00972B9D">
        <w:rPr>
          <w:rFonts w:ascii="Arial" w:hAnsi="Arial" w:cs="Arial"/>
          <w:sz w:val="22"/>
          <w:szCs w:val="22"/>
        </w:rPr>
        <w:t>otoño</w:t>
      </w:r>
      <w:proofErr w:type="spellEnd"/>
      <w:r w:rsidRPr="00972B9D">
        <w:rPr>
          <w:rFonts w:ascii="Arial" w:hAnsi="Arial" w:cs="Arial"/>
          <w:sz w:val="22"/>
          <w:szCs w:val="22"/>
        </w:rPr>
        <w:t xml:space="preserve">. </w:t>
      </w:r>
    </w:p>
    <w:p w14:paraId="1AA8EF98" w14:textId="3B2EBEE1" w:rsidR="00972B9D" w:rsidRDefault="00972B9D" w:rsidP="006C7D20">
      <w:pPr>
        <w:spacing w:after="160" w:line="276" w:lineRule="auto"/>
        <w:rPr>
          <w:rFonts w:ascii="Arial" w:hAnsi="Arial" w:cs="Arial"/>
          <w:sz w:val="22"/>
          <w:szCs w:val="22"/>
        </w:rPr>
      </w:pPr>
      <w:r w:rsidRPr="00972B9D">
        <w:rPr>
          <w:rFonts w:ascii="Arial" w:hAnsi="Arial" w:cs="Arial"/>
          <w:sz w:val="22"/>
          <w:szCs w:val="22"/>
        </w:rPr>
        <w:t xml:space="preserve">Los </w:t>
      </w:r>
      <w:proofErr w:type="spellStart"/>
      <w:r w:rsidRPr="00972B9D">
        <w:rPr>
          <w:rFonts w:ascii="Arial" w:hAnsi="Arial" w:cs="Arial"/>
          <w:sz w:val="22"/>
          <w:szCs w:val="22"/>
        </w:rPr>
        <w:t>niños</w:t>
      </w:r>
      <w:proofErr w:type="spellEnd"/>
      <w:r w:rsidRPr="00972B9D">
        <w:rPr>
          <w:rFonts w:ascii="Arial" w:hAnsi="Arial" w:cs="Arial"/>
          <w:sz w:val="22"/>
          <w:szCs w:val="22"/>
        </w:rPr>
        <w:t xml:space="preserve"> y </w:t>
      </w:r>
      <w:proofErr w:type="spellStart"/>
      <w:r w:rsidRPr="00972B9D">
        <w:rPr>
          <w:rFonts w:ascii="Arial" w:hAnsi="Arial" w:cs="Arial"/>
          <w:sz w:val="22"/>
          <w:szCs w:val="22"/>
        </w:rPr>
        <w:t>adolescentes</w:t>
      </w:r>
      <w:proofErr w:type="spellEnd"/>
      <w:r w:rsidRPr="00972B9D">
        <w:rPr>
          <w:rFonts w:ascii="Arial" w:hAnsi="Arial" w:cs="Arial"/>
          <w:sz w:val="22"/>
          <w:szCs w:val="22"/>
        </w:rPr>
        <w:t xml:space="preserve"> </w:t>
      </w:r>
      <w:proofErr w:type="spellStart"/>
      <w:r w:rsidR="00E2123B">
        <w:rPr>
          <w:rFonts w:ascii="Arial" w:hAnsi="Arial" w:cs="Arial"/>
          <w:sz w:val="22"/>
          <w:szCs w:val="22"/>
        </w:rPr>
        <w:t>menores</w:t>
      </w:r>
      <w:proofErr w:type="spellEnd"/>
      <w:r w:rsidR="00E2123B">
        <w:rPr>
          <w:rFonts w:ascii="Arial" w:hAnsi="Arial" w:cs="Arial"/>
          <w:sz w:val="22"/>
          <w:szCs w:val="22"/>
        </w:rPr>
        <w:t xml:space="preserve"> </w:t>
      </w:r>
      <w:r w:rsidRPr="00972B9D">
        <w:rPr>
          <w:rFonts w:ascii="Arial" w:hAnsi="Arial" w:cs="Arial"/>
          <w:sz w:val="22"/>
          <w:szCs w:val="22"/>
        </w:rPr>
        <w:t xml:space="preserve">de 18 </w:t>
      </w:r>
      <w:proofErr w:type="spellStart"/>
      <w:r w:rsidRPr="00972B9D">
        <w:rPr>
          <w:rFonts w:ascii="Arial" w:hAnsi="Arial" w:cs="Arial"/>
          <w:sz w:val="22"/>
          <w:szCs w:val="22"/>
        </w:rPr>
        <w:t>años</w:t>
      </w:r>
      <w:proofErr w:type="spellEnd"/>
      <w:r w:rsidRPr="00972B9D">
        <w:rPr>
          <w:rFonts w:ascii="Arial" w:hAnsi="Arial" w:cs="Arial"/>
          <w:sz w:val="22"/>
          <w:szCs w:val="22"/>
        </w:rPr>
        <w:t xml:space="preserve"> pueden </w:t>
      </w:r>
      <w:proofErr w:type="spellStart"/>
      <w:r w:rsidRPr="00972B9D">
        <w:rPr>
          <w:rFonts w:ascii="Arial" w:hAnsi="Arial" w:cs="Arial"/>
          <w:sz w:val="22"/>
          <w:szCs w:val="22"/>
        </w:rPr>
        <w:t>obtener</w:t>
      </w:r>
      <w:proofErr w:type="spellEnd"/>
      <w:r w:rsidRPr="00972B9D">
        <w:rPr>
          <w:rFonts w:ascii="Arial" w:hAnsi="Arial" w:cs="Arial"/>
          <w:sz w:val="22"/>
          <w:szCs w:val="22"/>
        </w:rPr>
        <w:t xml:space="preserve"> comidas </w:t>
      </w:r>
      <w:proofErr w:type="spellStart"/>
      <w:r w:rsidRPr="00972B9D">
        <w:rPr>
          <w:rFonts w:ascii="Arial" w:hAnsi="Arial" w:cs="Arial"/>
          <w:sz w:val="22"/>
          <w:szCs w:val="22"/>
        </w:rPr>
        <w:t>saludables</w:t>
      </w:r>
      <w:proofErr w:type="spellEnd"/>
      <w:r w:rsidRPr="00972B9D">
        <w:rPr>
          <w:rFonts w:ascii="Arial" w:hAnsi="Arial" w:cs="Arial"/>
          <w:sz w:val="22"/>
          <w:szCs w:val="22"/>
        </w:rPr>
        <w:t xml:space="preserve"> y </w:t>
      </w:r>
      <w:proofErr w:type="spellStart"/>
      <w:r w:rsidRPr="00972B9D">
        <w:rPr>
          <w:rFonts w:ascii="Arial" w:hAnsi="Arial" w:cs="Arial"/>
          <w:sz w:val="22"/>
          <w:szCs w:val="22"/>
        </w:rPr>
        <w:t>gratuitas</w:t>
      </w:r>
      <w:proofErr w:type="spellEnd"/>
      <w:r w:rsidRPr="00972B9D">
        <w:rPr>
          <w:rFonts w:ascii="Arial" w:hAnsi="Arial" w:cs="Arial"/>
          <w:sz w:val="22"/>
          <w:szCs w:val="22"/>
        </w:rPr>
        <w:t xml:space="preserve"> en </w:t>
      </w:r>
      <w:proofErr w:type="spellStart"/>
      <w:r w:rsidRPr="00972B9D">
        <w:rPr>
          <w:rFonts w:ascii="Arial" w:hAnsi="Arial" w:cs="Arial"/>
          <w:sz w:val="22"/>
          <w:szCs w:val="22"/>
        </w:rPr>
        <w:t>lugares</w:t>
      </w:r>
      <w:proofErr w:type="spellEnd"/>
      <w:r w:rsidRPr="00972B9D">
        <w:rPr>
          <w:rFonts w:ascii="Arial" w:hAnsi="Arial" w:cs="Arial"/>
          <w:sz w:val="22"/>
          <w:szCs w:val="22"/>
        </w:rPr>
        <w:t xml:space="preserve"> </w:t>
      </w:r>
      <w:proofErr w:type="spellStart"/>
      <w:r w:rsidRPr="00972B9D">
        <w:rPr>
          <w:rFonts w:ascii="Arial" w:hAnsi="Arial" w:cs="Arial"/>
          <w:sz w:val="22"/>
          <w:szCs w:val="22"/>
        </w:rPr>
        <w:t>cercanos</w:t>
      </w:r>
      <w:proofErr w:type="spellEnd"/>
      <w:r w:rsidRPr="00972B9D">
        <w:rPr>
          <w:rFonts w:ascii="Arial" w:hAnsi="Arial" w:cs="Arial"/>
          <w:sz w:val="22"/>
          <w:szCs w:val="22"/>
        </w:rPr>
        <w:t xml:space="preserve"> como </w:t>
      </w:r>
      <w:proofErr w:type="spellStart"/>
      <w:r w:rsidRPr="00972B9D">
        <w:rPr>
          <w:rFonts w:ascii="Arial" w:hAnsi="Arial" w:cs="Arial"/>
          <w:sz w:val="22"/>
          <w:szCs w:val="22"/>
        </w:rPr>
        <w:t>parques</w:t>
      </w:r>
      <w:proofErr w:type="spellEnd"/>
      <w:r w:rsidRPr="00972B9D">
        <w:rPr>
          <w:rFonts w:ascii="Arial" w:hAnsi="Arial" w:cs="Arial"/>
          <w:sz w:val="22"/>
          <w:szCs w:val="22"/>
        </w:rPr>
        <w:t xml:space="preserve">, </w:t>
      </w:r>
      <w:proofErr w:type="spellStart"/>
      <w:r w:rsidRPr="00972B9D">
        <w:rPr>
          <w:rFonts w:ascii="Arial" w:hAnsi="Arial" w:cs="Arial"/>
          <w:sz w:val="22"/>
          <w:szCs w:val="22"/>
        </w:rPr>
        <w:t>centros</w:t>
      </w:r>
      <w:proofErr w:type="spellEnd"/>
      <w:r w:rsidRPr="00972B9D">
        <w:rPr>
          <w:rFonts w:ascii="Arial" w:hAnsi="Arial" w:cs="Arial"/>
          <w:sz w:val="22"/>
          <w:szCs w:val="22"/>
        </w:rPr>
        <w:t xml:space="preserve"> </w:t>
      </w:r>
      <w:proofErr w:type="spellStart"/>
      <w:r w:rsidRPr="00972B9D">
        <w:rPr>
          <w:rFonts w:ascii="Arial" w:hAnsi="Arial" w:cs="Arial"/>
          <w:sz w:val="22"/>
          <w:szCs w:val="22"/>
        </w:rPr>
        <w:t>comunitarios</w:t>
      </w:r>
      <w:proofErr w:type="spellEnd"/>
      <w:r w:rsidRPr="00972B9D">
        <w:rPr>
          <w:rFonts w:ascii="Arial" w:hAnsi="Arial" w:cs="Arial"/>
          <w:sz w:val="22"/>
          <w:szCs w:val="22"/>
        </w:rPr>
        <w:t xml:space="preserve"> y </w:t>
      </w:r>
      <w:proofErr w:type="spellStart"/>
      <w:r w:rsidRPr="00972B9D">
        <w:rPr>
          <w:rFonts w:ascii="Arial" w:hAnsi="Arial" w:cs="Arial"/>
          <w:sz w:val="22"/>
          <w:szCs w:val="22"/>
        </w:rPr>
        <w:t>bibliotecas</w:t>
      </w:r>
      <w:proofErr w:type="spellEnd"/>
      <w:r w:rsidRPr="00972B9D">
        <w:rPr>
          <w:rFonts w:ascii="Arial" w:hAnsi="Arial" w:cs="Arial"/>
          <w:sz w:val="22"/>
          <w:szCs w:val="22"/>
        </w:rPr>
        <w:t xml:space="preserve">. Las comidas </w:t>
      </w:r>
      <w:proofErr w:type="spellStart"/>
      <w:r w:rsidRPr="00972B9D">
        <w:rPr>
          <w:rFonts w:ascii="Arial" w:hAnsi="Arial" w:cs="Arial"/>
          <w:sz w:val="22"/>
          <w:szCs w:val="22"/>
        </w:rPr>
        <w:t>incluyen</w:t>
      </w:r>
      <w:proofErr w:type="spellEnd"/>
      <w:r w:rsidRPr="00972B9D">
        <w:rPr>
          <w:rFonts w:ascii="Arial" w:hAnsi="Arial" w:cs="Arial"/>
          <w:sz w:val="22"/>
          <w:szCs w:val="22"/>
        </w:rPr>
        <w:t xml:space="preserve"> </w:t>
      </w:r>
      <w:proofErr w:type="spellStart"/>
      <w:r w:rsidRPr="00972B9D">
        <w:rPr>
          <w:rFonts w:ascii="Arial" w:hAnsi="Arial" w:cs="Arial"/>
          <w:sz w:val="22"/>
          <w:szCs w:val="22"/>
        </w:rPr>
        <w:t>alimentos</w:t>
      </w:r>
      <w:proofErr w:type="spellEnd"/>
      <w:r w:rsidRPr="00972B9D">
        <w:rPr>
          <w:rFonts w:ascii="Arial" w:hAnsi="Arial" w:cs="Arial"/>
          <w:sz w:val="22"/>
          <w:szCs w:val="22"/>
        </w:rPr>
        <w:t xml:space="preserve"> </w:t>
      </w:r>
      <w:proofErr w:type="spellStart"/>
      <w:r w:rsidRPr="00972B9D">
        <w:rPr>
          <w:rFonts w:ascii="Arial" w:hAnsi="Arial" w:cs="Arial"/>
          <w:sz w:val="22"/>
          <w:szCs w:val="22"/>
        </w:rPr>
        <w:t>nutritivos</w:t>
      </w:r>
      <w:proofErr w:type="spellEnd"/>
      <w:r w:rsidRPr="00972B9D">
        <w:rPr>
          <w:rFonts w:ascii="Arial" w:hAnsi="Arial" w:cs="Arial"/>
          <w:sz w:val="22"/>
          <w:szCs w:val="22"/>
        </w:rPr>
        <w:t xml:space="preserve"> como </w:t>
      </w:r>
      <w:proofErr w:type="spellStart"/>
      <w:r w:rsidRPr="00972B9D">
        <w:rPr>
          <w:rFonts w:ascii="Arial" w:hAnsi="Arial" w:cs="Arial"/>
          <w:sz w:val="22"/>
          <w:szCs w:val="22"/>
        </w:rPr>
        <w:t>frutas</w:t>
      </w:r>
      <w:proofErr w:type="spellEnd"/>
      <w:r w:rsidRPr="00972B9D">
        <w:rPr>
          <w:rFonts w:ascii="Arial" w:hAnsi="Arial" w:cs="Arial"/>
          <w:sz w:val="22"/>
          <w:szCs w:val="22"/>
        </w:rPr>
        <w:t xml:space="preserve">, </w:t>
      </w:r>
      <w:proofErr w:type="spellStart"/>
      <w:r w:rsidRPr="00972B9D">
        <w:rPr>
          <w:rFonts w:ascii="Arial" w:hAnsi="Arial" w:cs="Arial"/>
          <w:sz w:val="22"/>
          <w:szCs w:val="22"/>
        </w:rPr>
        <w:t>verduras</w:t>
      </w:r>
      <w:proofErr w:type="spellEnd"/>
      <w:r w:rsidRPr="00972B9D">
        <w:rPr>
          <w:rFonts w:ascii="Arial" w:hAnsi="Arial" w:cs="Arial"/>
          <w:sz w:val="22"/>
          <w:szCs w:val="22"/>
        </w:rPr>
        <w:t xml:space="preserve">, </w:t>
      </w:r>
      <w:proofErr w:type="spellStart"/>
      <w:r w:rsidRPr="00972B9D">
        <w:rPr>
          <w:rFonts w:ascii="Arial" w:hAnsi="Arial" w:cs="Arial"/>
          <w:sz w:val="22"/>
          <w:szCs w:val="22"/>
        </w:rPr>
        <w:t>cereales</w:t>
      </w:r>
      <w:proofErr w:type="spellEnd"/>
      <w:r w:rsidRPr="00972B9D">
        <w:rPr>
          <w:rFonts w:ascii="Arial" w:hAnsi="Arial" w:cs="Arial"/>
          <w:sz w:val="22"/>
          <w:szCs w:val="22"/>
        </w:rPr>
        <w:t xml:space="preserve"> y </w:t>
      </w:r>
      <w:proofErr w:type="spellStart"/>
      <w:r w:rsidRPr="00972B9D">
        <w:rPr>
          <w:rFonts w:ascii="Arial" w:hAnsi="Arial" w:cs="Arial"/>
          <w:sz w:val="22"/>
          <w:szCs w:val="22"/>
        </w:rPr>
        <w:t>proteínas</w:t>
      </w:r>
      <w:proofErr w:type="spellEnd"/>
      <w:r w:rsidRPr="00972B9D">
        <w:rPr>
          <w:rFonts w:ascii="Arial" w:hAnsi="Arial" w:cs="Arial"/>
          <w:sz w:val="22"/>
          <w:szCs w:val="22"/>
        </w:rPr>
        <w:t xml:space="preserve">. Muchos sitios también </w:t>
      </w:r>
      <w:proofErr w:type="spellStart"/>
      <w:r w:rsidRPr="00972B9D">
        <w:rPr>
          <w:rFonts w:ascii="Arial" w:hAnsi="Arial" w:cs="Arial"/>
          <w:sz w:val="22"/>
          <w:szCs w:val="22"/>
        </w:rPr>
        <w:t>ofrecen</w:t>
      </w:r>
      <w:proofErr w:type="spellEnd"/>
      <w:r w:rsidRPr="00972B9D">
        <w:rPr>
          <w:rFonts w:ascii="Arial" w:hAnsi="Arial" w:cs="Arial"/>
          <w:sz w:val="22"/>
          <w:szCs w:val="22"/>
        </w:rPr>
        <w:t xml:space="preserve"> </w:t>
      </w:r>
      <w:proofErr w:type="spellStart"/>
      <w:r w:rsidRPr="00972B9D">
        <w:rPr>
          <w:rFonts w:ascii="Arial" w:hAnsi="Arial" w:cs="Arial"/>
          <w:sz w:val="22"/>
          <w:szCs w:val="22"/>
        </w:rPr>
        <w:t>actividades</w:t>
      </w:r>
      <w:proofErr w:type="spellEnd"/>
      <w:r w:rsidRPr="00972B9D">
        <w:rPr>
          <w:rFonts w:ascii="Arial" w:hAnsi="Arial" w:cs="Arial"/>
          <w:sz w:val="22"/>
          <w:szCs w:val="22"/>
        </w:rPr>
        <w:t xml:space="preserve"> </w:t>
      </w:r>
      <w:proofErr w:type="spellStart"/>
      <w:r w:rsidRPr="00972B9D">
        <w:rPr>
          <w:rFonts w:ascii="Arial" w:hAnsi="Arial" w:cs="Arial"/>
          <w:sz w:val="22"/>
          <w:szCs w:val="22"/>
        </w:rPr>
        <w:t>divertidas</w:t>
      </w:r>
      <w:proofErr w:type="spellEnd"/>
      <w:r w:rsidRPr="00972B9D">
        <w:rPr>
          <w:rFonts w:ascii="Arial" w:hAnsi="Arial" w:cs="Arial"/>
          <w:sz w:val="22"/>
          <w:szCs w:val="22"/>
        </w:rPr>
        <w:t>.</w:t>
      </w:r>
    </w:p>
    <w:p w14:paraId="2F7070D2" w14:textId="5869D3C6" w:rsidR="00B43792" w:rsidRPr="00972B9D" w:rsidRDefault="00972B9D" w:rsidP="006C7D20">
      <w:pPr>
        <w:spacing w:after="160" w:line="276" w:lineRule="auto"/>
        <w:rPr>
          <w:rFonts w:ascii="Arial" w:hAnsi="Arial" w:cs="Arial"/>
          <w:sz w:val="22"/>
          <w:szCs w:val="22"/>
        </w:rPr>
      </w:pPr>
      <w:r w:rsidRPr="00972B9D">
        <w:rPr>
          <w:rFonts w:ascii="Arial" w:hAnsi="Arial" w:cs="Arial"/>
          <w:sz w:val="22"/>
          <w:szCs w:val="22"/>
        </w:rPr>
        <w:t xml:space="preserve">Las comidas de </w:t>
      </w:r>
      <w:proofErr w:type="spellStart"/>
      <w:r w:rsidRPr="00972B9D">
        <w:rPr>
          <w:rFonts w:ascii="Arial" w:hAnsi="Arial" w:cs="Arial"/>
          <w:sz w:val="22"/>
          <w:szCs w:val="22"/>
        </w:rPr>
        <w:t>verano</w:t>
      </w:r>
      <w:proofErr w:type="spellEnd"/>
      <w:r w:rsidRPr="00972B9D">
        <w:rPr>
          <w:rFonts w:ascii="Arial" w:hAnsi="Arial" w:cs="Arial"/>
          <w:sz w:val="22"/>
          <w:szCs w:val="22"/>
        </w:rPr>
        <w:t xml:space="preserve"> </w:t>
      </w:r>
      <w:proofErr w:type="spellStart"/>
      <w:r w:rsidRPr="00972B9D">
        <w:rPr>
          <w:rFonts w:ascii="Arial" w:hAnsi="Arial" w:cs="Arial"/>
          <w:sz w:val="22"/>
          <w:szCs w:val="22"/>
        </w:rPr>
        <w:t>están</w:t>
      </w:r>
      <w:proofErr w:type="spellEnd"/>
      <w:r w:rsidRPr="00972B9D">
        <w:rPr>
          <w:rFonts w:ascii="Arial" w:hAnsi="Arial" w:cs="Arial"/>
          <w:sz w:val="22"/>
          <w:szCs w:val="22"/>
        </w:rPr>
        <w:t xml:space="preserve"> </w:t>
      </w:r>
      <w:proofErr w:type="spellStart"/>
      <w:r w:rsidRPr="00972B9D">
        <w:rPr>
          <w:rFonts w:ascii="Arial" w:hAnsi="Arial" w:cs="Arial"/>
          <w:sz w:val="22"/>
          <w:szCs w:val="22"/>
        </w:rPr>
        <w:t>diseñadas</w:t>
      </w:r>
      <w:proofErr w:type="spellEnd"/>
      <w:r w:rsidRPr="00972B9D">
        <w:rPr>
          <w:rFonts w:ascii="Arial" w:hAnsi="Arial" w:cs="Arial"/>
          <w:sz w:val="22"/>
          <w:szCs w:val="22"/>
        </w:rPr>
        <w:t xml:space="preserve"> para </w:t>
      </w:r>
      <w:proofErr w:type="spellStart"/>
      <w:r w:rsidRPr="00972B9D">
        <w:rPr>
          <w:rFonts w:ascii="Arial" w:hAnsi="Arial" w:cs="Arial"/>
          <w:sz w:val="22"/>
          <w:szCs w:val="22"/>
        </w:rPr>
        <w:t>colaborar</w:t>
      </w:r>
      <w:proofErr w:type="spellEnd"/>
      <w:r w:rsidRPr="00972B9D">
        <w:rPr>
          <w:rFonts w:ascii="Arial" w:hAnsi="Arial" w:cs="Arial"/>
          <w:sz w:val="22"/>
          <w:szCs w:val="22"/>
        </w:rPr>
        <w:t xml:space="preserve"> en conjunto con el EBT de </w:t>
      </w:r>
      <w:proofErr w:type="spellStart"/>
      <w:r w:rsidRPr="00972B9D">
        <w:rPr>
          <w:rFonts w:ascii="Arial" w:hAnsi="Arial" w:cs="Arial"/>
          <w:sz w:val="22"/>
          <w:szCs w:val="22"/>
        </w:rPr>
        <w:t>verano</w:t>
      </w:r>
      <w:proofErr w:type="spellEnd"/>
      <w:r w:rsidRPr="00972B9D">
        <w:rPr>
          <w:rFonts w:ascii="Arial" w:hAnsi="Arial" w:cs="Arial"/>
          <w:sz w:val="22"/>
          <w:szCs w:val="22"/>
        </w:rPr>
        <w:t xml:space="preserve">, un nuevo </w:t>
      </w:r>
      <w:proofErr w:type="spellStart"/>
      <w:r w:rsidRPr="00972B9D">
        <w:rPr>
          <w:rFonts w:ascii="Arial" w:hAnsi="Arial" w:cs="Arial"/>
          <w:sz w:val="22"/>
          <w:szCs w:val="22"/>
        </w:rPr>
        <w:t>programa</w:t>
      </w:r>
      <w:proofErr w:type="spellEnd"/>
      <w:r w:rsidRPr="00972B9D">
        <w:rPr>
          <w:rFonts w:ascii="Arial" w:hAnsi="Arial" w:cs="Arial"/>
          <w:sz w:val="22"/>
          <w:szCs w:val="22"/>
        </w:rPr>
        <w:t xml:space="preserve"> </w:t>
      </w:r>
      <w:proofErr w:type="spellStart"/>
      <w:r w:rsidRPr="00972B9D">
        <w:rPr>
          <w:rFonts w:ascii="Arial" w:hAnsi="Arial" w:cs="Arial"/>
          <w:sz w:val="22"/>
          <w:szCs w:val="22"/>
        </w:rPr>
        <w:t>que</w:t>
      </w:r>
      <w:proofErr w:type="spellEnd"/>
      <w:r w:rsidRPr="00972B9D">
        <w:rPr>
          <w:rFonts w:ascii="Arial" w:hAnsi="Arial" w:cs="Arial"/>
          <w:sz w:val="22"/>
          <w:szCs w:val="22"/>
        </w:rPr>
        <w:t xml:space="preserve"> </w:t>
      </w:r>
      <w:proofErr w:type="spellStart"/>
      <w:r w:rsidRPr="00972B9D">
        <w:rPr>
          <w:rFonts w:ascii="Arial" w:hAnsi="Arial" w:cs="Arial"/>
          <w:sz w:val="22"/>
          <w:szCs w:val="22"/>
        </w:rPr>
        <w:t>proporciona</w:t>
      </w:r>
      <w:proofErr w:type="spellEnd"/>
      <w:r w:rsidRPr="00972B9D">
        <w:rPr>
          <w:rFonts w:ascii="Arial" w:hAnsi="Arial" w:cs="Arial"/>
          <w:sz w:val="22"/>
          <w:szCs w:val="22"/>
        </w:rPr>
        <w:t xml:space="preserve"> </w:t>
      </w:r>
      <w:proofErr w:type="spellStart"/>
      <w:r w:rsidRPr="00972B9D">
        <w:rPr>
          <w:rFonts w:ascii="Arial" w:hAnsi="Arial" w:cs="Arial"/>
          <w:sz w:val="22"/>
          <w:szCs w:val="22"/>
        </w:rPr>
        <w:t>beneficios</w:t>
      </w:r>
      <w:proofErr w:type="spellEnd"/>
      <w:r w:rsidRPr="00972B9D">
        <w:rPr>
          <w:rFonts w:ascii="Arial" w:hAnsi="Arial" w:cs="Arial"/>
          <w:sz w:val="22"/>
          <w:szCs w:val="22"/>
        </w:rPr>
        <w:t xml:space="preserve"> de </w:t>
      </w:r>
      <w:proofErr w:type="spellStart"/>
      <w:r w:rsidRPr="00972B9D">
        <w:rPr>
          <w:rFonts w:ascii="Arial" w:hAnsi="Arial" w:cs="Arial"/>
          <w:sz w:val="22"/>
          <w:szCs w:val="22"/>
        </w:rPr>
        <w:t>alimentos</w:t>
      </w:r>
      <w:proofErr w:type="spellEnd"/>
      <w:r w:rsidRPr="00972B9D">
        <w:rPr>
          <w:rFonts w:ascii="Arial" w:hAnsi="Arial" w:cs="Arial"/>
          <w:sz w:val="22"/>
          <w:szCs w:val="22"/>
        </w:rPr>
        <w:t xml:space="preserve"> a </w:t>
      </w:r>
      <w:proofErr w:type="spellStart"/>
      <w:r w:rsidRPr="00972B9D">
        <w:rPr>
          <w:rFonts w:ascii="Arial" w:hAnsi="Arial" w:cs="Arial"/>
          <w:sz w:val="22"/>
          <w:szCs w:val="22"/>
        </w:rPr>
        <w:t>niños</w:t>
      </w:r>
      <w:proofErr w:type="spellEnd"/>
      <w:r w:rsidRPr="00972B9D">
        <w:rPr>
          <w:rFonts w:ascii="Arial" w:hAnsi="Arial" w:cs="Arial"/>
          <w:sz w:val="22"/>
          <w:szCs w:val="22"/>
        </w:rPr>
        <w:t xml:space="preserve"> </w:t>
      </w:r>
      <w:proofErr w:type="spellStart"/>
      <w:r w:rsidRPr="00972B9D">
        <w:rPr>
          <w:rFonts w:ascii="Arial" w:hAnsi="Arial" w:cs="Arial"/>
          <w:sz w:val="22"/>
          <w:szCs w:val="22"/>
        </w:rPr>
        <w:t>elegibles</w:t>
      </w:r>
      <w:proofErr w:type="spellEnd"/>
      <w:r w:rsidRPr="00972B9D">
        <w:rPr>
          <w:rFonts w:ascii="Arial" w:hAnsi="Arial" w:cs="Arial"/>
          <w:sz w:val="22"/>
          <w:szCs w:val="22"/>
        </w:rPr>
        <w:t xml:space="preserve"> a </w:t>
      </w:r>
      <w:proofErr w:type="spellStart"/>
      <w:r w:rsidRPr="00972B9D">
        <w:rPr>
          <w:rFonts w:ascii="Arial" w:hAnsi="Arial" w:cs="Arial"/>
          <w:sz w:val="22"/>
          <w:szCs w:val="22"/>
        </w:rPr>
        <w:t>través</w:t>
      </w:r>
      <w:proofErr w:type="spellEnd"/>
      <w:r w:rsidRPr="00972B9D">
        <w:rPr>
          <w:rFonts w:ascii="Arial" w:hAnsi="Arial" w:cs="Arial"/>
          <w:sz w:val="22"/>
          <w:szCs w:val="22"/>
        </w:rPr>
        <w:t xml:space="preserve"> de una </w:t>
      </w:r>
      <w:proofErr w:type="spellStart"/>
      <w:r w:rsidRPr="00972B9D">
        <w:rPr>
          <w:rFonts w:ascii="Arial" w:hAnsi="Arial" w:cs="Arial"/>
          <w:sz w:val="22"/>
          <w:szCs w:val="22"/>
        </w:rPr>
        <w:t>tarjeta</w:t>
      </w:r>
      <w:proofErr w:type="spellEnd"/>
      <w:r w:rsidRPr="00972B9D">
        <w:rPr>
          <w:rFonts w:ascii="Arial" w:hAnsi="Arial" w:cs="Arial"/>
          <w:sz w:val="22"/>
          <w:szCs w:val="22"/>
        </w:rPr>
        <w:t xml:space="preserve"> EBT. </w:t>
      </w:r>
      <w:proofErr w:type="spellStart"/>
      <w:r w:rsidRPr="00972B9D">
        <w:rPr>
          <w:rFonts w:ascii="Arial" w:hAnsi="Arial" w:cs="Arial"/>
          <w:sz w:val="22"/>
          <w:szCs w:val="22"/>
        </w:rPr>
        <w:t>Estos</w:t>
      </w:r>
      <w:proofErr w:type="spellEnd"/>
      <w:r w:rsidRPr="00972B9D">
        <w:rPr>
          <w:rFonts w:ascii="Arial" w:hAnsi="Arial" w:cs="Arial"/>
          <w:sz w:val="22"/>
          <w:szCs w:val="22"/>
        </w:rPr>
        <w:t xml:space="preserve"> </w:t>
      </w:r>
      <w:proofErr w:type="spellStart"/>
      <w:r w:rsidRPr="00972B9D">
        <w:rPr>
          <w:rFonts w:ascii="Arial" w:hAnsi="Arial" w:cs="Arial"/>
          <w:sz w:val="22"/>
          <w:szCs w:val="22"/>
        </w:rPr>
        <w:t>programas</w:t>
      </w:r>
      <w:proofErr w:type="spellEnd"/>
      <w:r w:rsidRPr="00972B9D">
        <w:rPr>
          <w:rFonts w:ascii="Arial" w:hAnsi="Arial" w:cs="Arial"/>
          <w:sz w:val="22"/>
          <w:szCs w:val="22"/>
        </w:rPr>
        <w:t xml:space="preserve"> ayudan a los </w:t>
      </w:r>
      <w:proofErr w:type="spellStart"/>
      <w:r w:rsidRPr="00972B9D">
        <w:rPr>
          <w:rFonts w:ascii="Arial" w:hAnsi="Arial" w:cs="Arial"/>
          <w:sz w:val="22"/>
          <w:szCs w:val="22"/>
        </w:rPr>
        <w:t>niños</w:t>
      </w:r>
      <w:proofErr w:type="spellEnd"/>
      <w:r w:rsidRPr="00972B9D">
        <w:rPr>
          <w:rFonts w:ascii="Arial" w:hAnsi="Arial" w:cs="Arial"/>
          <w:sz w:val="22"/>
          <w:szCs w:val="22"/>
        </w:rPr>
        <w:t xml:space="preserve"> a </w:t>
      </w:r>
      <w:proofErr w:type="spellStart"/>
      <w:r w:rsidRPr="00972B9D">
        <w:rPr>
          <w:rFonts w:ascii="Arial" w:hAnsi="Arial" w:cs="Arial"/>
          <w:sz w:val="22"/>
          <w:szCs w:val="22"/>
        </w:rPr>
        <w:t>tener</w:t>
      </w:r>
      <w:proofErr w:type="spellEnd"/>
      <w:r w:rsidRPr="00972B9D">
        <w:rPr>
          <w:rFonts w:ascii="Arial" w:hAnsi="Arial" w:cs="Arial"/>
          <w:sz w:val="22"/>
          <w:szCs w:val="22"/>
        </w:rPr>
        <w:t xml:space="preserve"> acceso </w:t>
      </w:r>
      <w:proofErr w:type="gramStart"/>
      <w:r w:rsidRPr="00972B9D">
        <w:rPr>
          <w:rFonts w:ascii="Arial" w:hAnsi="Arial" w:cs="Arial"/>
          <w:sz w:val="22"/>
          <w:szCs w:val="22"/>
        </w:rPr>
        <w:t>a</w:t>
      </w:r>
      <w:proofErr w:type="gramEnd"/>
      <w:r w:rsidRPr="00972B9D">
        <w:rPr>
          <w:rFonts w:ascii="Arial" w:hAnsi="Arial" w:cs="Arial"/>
          <w:sz w:val="22"/>
          <w:szCs w:val="22"/>
        </w:rPr>
        <w:t xml:space="preserve"> </w:t>
      </w:r>
      <w:proofErr w:type="spellStart"/>
      <w:r w:rsidRPr="00972B9D">
        <w:rPr>
          <w:rFonts w:ascii="Arial" w:hAnsi="Arial" w:cs="Arial"/>
          <w:sz w:val="22"/>
          <w:szCs w:val="22"/>
        </w:rPr>
        <w:t>alimentos</w:t>
      </w:r>
      <w:proofErr w:type="spellEnd"/>
      <w:r w:rsidRPr="00972B9D">
        <w:rPr>
          <w:rFonts w:ascii="Arial" w:hAnsi="Arial" w:cs="Arial"/>
          <w:sz w:val="22"/>
          <w:szCs w:val="22"/>
        </w:rPr>
        <w:t xml:space="preserve"> </w:t>
      </w:r>
      <w:proofErr w:type="spellStart"/>
      <w:r w:rsidRPr="00972B9D">
        <w:rPr>
          <w:rFonts w:ascii="Arial" w:hAnsi="Arial" w:cs="Arial"/>
          <w:sz w:val="22"/>
          <w:szCs w:val="22"/>
        </w:rPr>
        <w:t>nutritivos</w:t>
      </w:r>
      <w:proofErr w:type="spellEnd"/>
      <w:r w:rsidRPr="00972B9D">
        <w:rPr>
          <w:rFonts w:ascii="Arial" w:hAnsi="Arial" w:cs="Arial"/>
          <w:sz w:val="22"/>
          <w:szCs w:val="22"/>
        </w:rPr>
        <w:t xml:space="preserve"> </w:t>
      </w:r>
      <w:proofErr w:type="spellStart"/>
      <w:r w:rsidRPr="00972B9D">
        <w:rPr>
          <w:rFonts w:ascii="Arial" w:hAnsi="Arial" w:cs="Arial"/>
          <w:sz w:val="22"/>
          <w:szCs w:val="22"/>
        </w:rPr>
        <w:t>durante</w:t>
      </w:r>
      <w:proofErr w:type="spellEnd"/>
      <w:r w:rsidRPr="00972B9D">
        <w:rPr>
          <w:rFonts w:ascii="Arial" w:hAnsi="Arial" w:cs="Arial"/>
          <w:sz w:val="22"/>
          <w:szCs w:val="22"/>
        </w:rPr>
        <w:t xml:space="preserve"> las </w:t>
      </w:r>
      <w:proofErr w:type="spellStart"/>
      <w:r w:rsidRPr="00972B9D">
        <w:rPr>
          <w:rFonts w:ascii="Arial" w:hAnsi="Arial" w:cs="Arial"/>
          <w:sz w:val="22"/>
          <w:szCs w:val="22"/>
        </w:rPr>
        <w:t>vacaciones</w:t>
      </w:r>
      <w:proofErr w:type="spellEnd"/>
      <w:r w:rsidRPr="00972B9D">
        <w:rPr>
          <w:rFonts w:ascii="Arial" w:hAnsi="Arial" w:cs="Arial"/>
          <w:sz w:val="22"/>
          <w:szCs w:val="22"/>
        </w:rPr>
        <w:t xml:space="preserve"> </w:t>
      </w:r>
      <w:proofErr w:type="spellStart"/>
      <w:r w:rsidRPr="00972B9D">
        <w:rPr>
          <w:rFonts w:ascii="Arial" w:hAnsi="Arial" w:cs="Arial"/>
          <w:sz w:val="22"/>
          <w:szCs w:val="22"/>
        </w:rPr>
        <w:t>escolares</w:t>
      </w:r>
      <w:proofErr w:type="spellEnd"/>
      <w:r w:rsidRPr="00972B9D">
        <w:rPr>
          <w:rFonts w:ascii="Arial" w:hAnsi="Arial" w:cs="Arial"/>
          <w:sz w:val="22"/>
          <w:szCs w:val="22"/>
        </w:rPr>
        <w:t xml:space="preserve">. Visite SummerMealsNY.org para </w:t>
      </w:r>
      <w:proofErr w:type="spellStart"/>
      <w:r w:rsidRPr="00972B9D">
        <w:rPr>
          <w:rFonts w:ascii="Arial" w:hAnsi="Arial" w:cs="Arial"/>
          <w:sz w:val="22"/>
          <w:szCs w:val="22"/>
        </w:rPr>
        <w:t>encontrar</w:t>
      </w:r>
      <w:proofErr w:type="spellEnd"/>
      <w:r w:rsidRPr="00972B9D">
        <w:rPr>
          <w:rFonts w:ascii="Arial" w:hAnsi="Arial" w:cs="Arial"/>
          <w:sz w:val="22"/>
          <w:szCs w:val="22"/>
        </w:rPr>
        <w:t xml:space="preserve"> comidas de </w:t>
      </w:r>
      <w:proofErr w:type="spellStart"/>
      <w:r w:rsidRPr="00972B9D">
        <w:rPr>
          <w:rFonts w:ascii="Arial" w:hAnsi="Arial" w:cs="Arial"/>
          <w:sz w:val="22"/>
          <w:szCs w:val="22"/>
        </w:rPr>
        <w:t>verano</w:t>
      </w:r>
      <w:proofErr w:type="spellEnd"/>
      <w:r w:rsidRPr="00972B9D">
        <w:rPr>
          <w:rFonts w:ascii="Arial" w:hAnsi="Arial" w:cs="Arial"/>
          <w:sz w:val="22"/>
          <w:szCs w:val="22"/>
        </w:rPr>
        <w:t xml:space="preserve"> </w:t>
      </w:r>
      <w:proofErr w:type="spellStart"/>
      <w:r w:rsidRPr="00972B9D">
        <w:rPr>
          <w:rFonts w:ascii="Arial" w:hAnsi="Arial" w:cs="Arial"/>
          <w:sz w:val="22"/>
          <w:szCs w:val="22"/>
        </w:rPr>
        <w:t>cerca</w:t>
      </w:r>
      <w:proofErr w:type="spellEnd"/>
      <w:r w:rsidRPr="00972B9D">
        <w:rPr>
          <w:rFonts w:ascii="Arial" w:hAnsi="Arial" w:cs="Arial"/>
          <w:sz w:val="22"/>
          <w:szCs w:val="22"/>
        </w:rPr>
        <w:t xml:space="preserve"> de </w:t>
      </w:r>
      <w:proofErr w:type="spellStart"/>
      <w:r w:rsidRPr="00972B9D">
        <w:rPr>
          <w:rFonts w:ascii="Arial" w:hAnsi="Arial" w:cs="Arial"/>
          <w:sz w:val="22"/>
          <w:szCs w:val="22"/>
        </w:rPr>
        <w:t>usted</w:t>
      </w:r>
      <w:proofErr w:type="spellEnd"/>
      <w:r w:rsidRPr="00972B9D">
        <w:rPr>
          <w:rFonts w:ascii="Arial" w:hAnsi="Arial" w:cs="Arial"/>
          <w:sz w:val="22"/>
          <w:szCs w:val="22"/>
        </w:rPr>
        <w:t xml:space="preserve"> y </w:t>
      </w:r>
      <w:proofErr w:type="spellStart"/>
      <w:r w:rsidRPr="00972B9D">
        <w:rPr>
          <w:rFonts w:ascii="Arial" w:hAnsi="Arial" w:cs="Arial"/>
          <w:sz w:val="22"/>
          <w:szCs w:val="22"/>
        </w:rPr>
        <w:t>obtener</w:t>
      </w:r>
      <w:proofErr w:type="spellEnd"/>
      <w:r w:rsidRPr="00972B9D">
        <w:rPr>
          <w:rFonts w:ascii="Arial" w:hAnsi="Arial" w:cs="Arial"/>
          <w:sz w:val="22"/>
          <w:szCs w:val="22"/>
        </w:rPr>
        <w:t xml:space="preserve"> </w:t>
      </w:r>
      <w:proofErr w:type="spellStart"/>
      <w:r w:rsidRPr="00972B9D">
        <w:rPr>
          <w:rFonts w:ascii="Arial" w:hAnsi="Arial" w:cs="Arial"/>
          <w:sz w:val="22"/>
          <w:szCs w:val="22"/>
        </w:rPr>
        <w:t>más</w:t>
      </w:r>
      <w:proofErr w:type="spellEnd"/>
      <w:r w:rsidRPr="00972B9D">
        <w:rPr>
          <w:rFonts w:ascii="Arial" w:hAnsi="Arial" w:cs="Arial"/>
          <w:sz w:val="22"/>
          <w:szCs w:val="22"/>
        </w:rPr>
        <w:t xml:space="preserve"> </w:t>
      </w:r>
      <w:proofErr w:type="spellStart"/>
      <w:r w:rsidRPr="00972B9D">
        <w:rPr>
          <w:rFonts w:ascii="Arial" w:hAnsi="Arial" w:cs="Arial"/>
          <w:sz w:val="22"/>
          <w:szCs w:val="22"/>
        </w:rPr>
        <w:t>información</w:t>
      </w:r>
      <w:proofErr w:type="spellEnd"/>
      <w:r w:rsidRPr="00972B9D">
        <w:rPr>
          <w:rFonts w:ascii="Arial" w:hAnsi="Arial" w:cs="Arial"/>
          <w:sz w:val="22"/>
          <w:szCs w:val="22"/>
        </w:rPr>
        <w:t xml:space="preserve"> </w:t>
      </w:r>
      <w:proofErr w:type="spellStart"/>
      <w:r w:rsidRPr="00972B9D">
        <w:rPr>
          <w:rFonts w:ascii="Arial" w:hAnsi="Arial" w:cs="Arial"/>
          <w:sz w:val="22"/>
          <w:szCs w:val="22"/>
        </w:rPr>
        <w:t>sobre</w:t>
      </w:r>
      <w:proofErr w:type="spellEnd"/>
      <w:r w:rsidRPr="00972B9D">
        <w:rPr>
          <w:rFonts w:ascii="Arial" w:hAnsi="Arial" w:cs="Arial"/>
          <w:sz w:val="22"/>
          <w:szCs w:val="22"/>
        </w:rPr>
        <w:t xml:space="preserve"> el </w:t>
      </w:r>
      <w:proofErr w:type="spellStart"/>
      <w:r w:rsidRPr="00972B9D">
        <w:rPr>
          <w:rFonts w:ascii="Arial" w:hAnsi="Arial" w:cs="Arial"/>
          <w:sz w:val="22"/>
          <w:szCs w:val="22"/>
        </w:rPr>
        <w:t>programa</w:t>
      </w:r>
      <w:proofErr w:type="spellEnd"/>
      <w:r w:rsidRPr="00972B9D">
        <w:rPr>
          <w:rFonts w:ascii="Arial" w:hAnsi="Arial" w:cs="Arial"/>
          <w:sz w:val="22"/>
          <w:szCs w:val="22"/>
        </w:rPr>
        <w:t xml:space="preserve"> EBT de </w:t>
      </w:r>
      <w:proofErr w:type="spellStart"/>
      <w:r w:rsidRPr="00972B9D">
        <w:rPr>
          <w:rFonts w:ascii="Arial" w:hAnsi="Arial" w:cs="Arial"/>
          <w:sz w:val="22"/>
          <w:szCs w:val="22"/>
        </w:rPr>
        <w:t>verano</w:t>
      </w:r>
      <w:proofErr w:type="spellEnd"/>
      <w:r w:rsidRPr="00972B9D">
        <w:rPr>
          <w:rFonts w:ascii="Arial" w:hAnsi="Arial" w:cs="Arial"/>
          <w:sz w:val="22"/>
          <w:szCs w:val="22"/>
        </w:rPr>
        <w:t>.</w:t>
      </w:r>
    </w:p>
    <w:p w14:paraId="7200FFB8" w14:textId="77777777" w:rsidR="00972B9D" w:rsidRDefault="00972B9D" w:rsidP="00933A3E">
      <w:pPr>
        <w:spacing w:line="276" w:lineRule="auto"/>
        <w:ind w:left="720"/>
        <w:rPr>
          <w:rFonts w:ascii="Arial" w:hAnsi="Arial" w:cs="Arial"/>
          <w:color w:val="000000" w:themeColor="text1"/>
          <w:sz w:val="22"/>
          <w:szCs w:val="22"/>
          <w:lang w:val="en"/>
        </w:rPr>
      </w:pPr>
    </w:p>
    <w:p w14:paraId="723EE0E2" w14:textId="7C69137D" w:rsidR="006E4998" w:rsidRPr="008647CA" w:rsidRDefault="006E4998" w:rsidP="006E4998">
      <w:pPr>
        <w:spacing w:after="160" w:line="264" w:lineRule="auto"/>
        <w:rPr>
          <w:rFonts w:ascii="Arial" w:hAnsi="Arial" w:cs="Arial"/>
          <w:b/>
          <w:bCs/>
          <w:i/>
          <w:iCs/>
          <w:color w:val="000000" w:themeColor="text1"/>
          <w:lang w:val="en"/>
        </w:rPr>
      </w:pPr>
      <w:r w:rsidRPr="008647CA">
        <w:rPr>
          <w:rFonts w:ascii="Arial" w:hAnsi="Arial" w:cs="Arial"/>
          <w:b/>
          <w:bCs/>
          <w:i/>
          <w:iCs/>
          <w:color w:val="000000" w:themeColor="text1"/>
          <w:lang w:val="en"/>
        </w:rPr>
        <w:lastRenderedPageBreak/>
        <w:t>Option</w:t>
      </w:r>
      <w:r w:rsidR="006C7D20" w:rsidRPr="008647CA">
        <w:rPr>
          <w:rFonts w:ascii="Arial" w:hAnsi="Arial" w:cs="Arial"/>
          <w:b/>
          <w:bCs/>
          <w:i/>
          <w:iCs/>
          <w:color w:val="000000" w:themeColor="text1"/>
          <w:lang w:val="en"/>
        </w:rPr>
        <w:t xml:space="preserve"> 2</w:t>
      </w:r>
    </w:p>
    <w:p w14:paraId="71462739" w14:textId="77777777" w:rsidR="007701DA" w:rsidRDefault="006E4998" w:rsidP="00C973E5">
      <w:pPr>
        <w:spacing w:after="16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Summer Fun and Summer Food!</w:t>
      </w:r>
    </w:p>
    <w:p w14:paraId="2B5BAFEB" w14:textId="1F7E2404" w:rsidR="006E4998" w:rsidRPr="006E4998" w:rsidRDefault="006E4998" w:rsidP="00C973E5">
      <w:pPr>
        <w:spacing w:after="160" w:line="264" w:lineRule="auto"/>
        <w:rPr>
          <w:rFonts w:ascii="Arial" w:hAnsi="Arial" w:cs="Arial"/>
          <w:color w:val="000000" w:themeColor="text1"/>
          <w:sz w:val="22"/>
          <w:szCs w:val="22"/>
          <w:lang w:val="en"/>
        </w:rPr>
      </w:pPr>
      <w:r w:rsidRPr="006E4998">
        <w:rPr>
          <w:rFonts w:ascii="Arial" w:hAnsi="Arial" w:cs="Arial"/>
          <w:b/>
          <w:color w:val="000000" w:themeColor="text1"/>
          <w:sz w:val="22"/>
          <w:szCs w:val="22"/>
          <w:lang w:val="en"/>
        </w:rPr>
        <w:t xml:space="preserve">Kids and teens ages 18 and under can get free, nutritious summer meals </w:t>
      </w:r>
      <w:r w:rsidRPr="006E4998">
        <w:rPr>
          <w:rFonts w:ascii="Arial" w:hAnsi="Arial" w:cs="Arial"/>
          <w:color w:val="000000" w:themeColor="text1"/>
          <w:sz w:val="22"/>
          <w:szCs w:val="22"/>
          <w:lang w:val="en"/>
        </w:rPr>
        <w:t xml:space="preserve">at nearby places like parks, community centers, and libraries. Meals include foods like fruits, vegetables, grains, and protein. Many sites offer fun activities, too. </w:t>
      </w:r>
    </w:p>
    <w:p w14:paraId="777887BC" w14:textId="77777777" w:rsidR="006E4998" w:rsidRPr="006E4998" w:rsidRDefault="006E4998" w:rsidP="00C973E5">
      <w:pPr>
        <w:spacing w:after="160" w:line="264" w:lineRule="auto"/>
        <w:rPr>
          <w:rFonts w:ascii="Arial" w:hAnsi="Arial" w:cs="Arial"/>
          <w:b/>
          <w:color w:val="000000" w:themeColor="text1"/>
          <w:sz w:val="22"/>
          <w:szCs w:val="22"/>
          <w:lang w:val="en"/>
        </w:rPr>
      </w:pPr>
      <w:r w:rsidRPr="006E4998">
        <w:rPr>
          <w:rFonts w:ascii="Arial" w:hAnsi="Arial" w:cs="Arial"/>
          <w:color w:val="000000" w:themeColor="text1"/>
          <w:sz w:val="22"/>
          <w:szCs w:val="22"/>
          <w:lang w:val="en"/>
        </w:rPr>
        <w:t>In late June, families can use the following tools to find sites nearby (</w:t>
      </w:r>
      <w:r w:rsidRPr="006E4998">
        <w:rPr>
          <w:rFonts w:ascii="Arial" w:hAnsi="Arial" w:cs="Arial"/>
          <w:i/>
          <w:color w:val="000000" w:themeColor="text1"/>
          <w:sz w:val="22"/>
          <w:szCs w:val="22"/>
          <w:lang w:val="en"/>
        </w:rPr>
        <w:t>please note information is usually not available until late June</w:t>
      </w:r>
      <w:r w:rsidRPr="006E4998">
        <w:rPr>
          <w:rFonts w:ascii="Arial" w:hAnsi="Arial" w:cs="Arial"/>
          <w:color w:val="000000" w:themeColor="text1"/>
          <w:sz w:val="22"/>
          <w:szCs w:val="22"/>
          <w:lang w:val="en"/>
        </w:rPr>
        <w:t xml:space="preserve">): </w:t>
      </w:r>
    </w:p>
    <w:p w14:paraId="65FC2E6E" w14:textId="77777777" w:rsidR="006E4998" w:rsidRDefault="006E4998" w:rsidP="00C973E5">
      <w:pPr>
        <w:numPr>
          <w:ilvl w:val="0"/>
          <w:numId w:val="14"/>
        </w:numPr>
        <w:spacing w:after="4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 xml:space="preserve">Use the map on </w:t>
      </w:r>
      <w:hyperlink r:id="rId11">
        <w:r w:rsidRPr="006E4998">
          <w:rPr>
            <w:rStyle w:val="Hyperlink"/>
            <w:rFonts w:ascii="Arial" w:hAnsi="Arial" w:cs="Arial"/>
            <w:sz w:val="22"/>
            <w:szCs w:val="22"/>
            <w:lang w:val="en"/>
          </w:rPr>
          <w:t>SummerMealsNY.org</w:t>
        </w:r>
      </w:hyperlink>
    </w:p>
    <w:p w14:paraId="168E2AD3" w14:textId="77777777" w:rsidR="006E4998" w:rsidRDefault="006E4998" w:rsidP="00C973E5">
      <w:pPr>
        <w:numPr>
          <w:ilvl w:val="0"/>
          <w:numId w:val="14"/>
        </w:numPr>
        <w:spacing w:after="16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Call 211 or 1-866-3-HUNGRY</w:t>
      </w:r>
    </w:p>
    <w:p w14:paraId="2D6AE082" w14:textId="3F15F1CB" w:rsidR="00C76CF9" w:rsidRDefault="006E4998" w:rsidP="00C973E5">
      <w:pPr>
        <w:spacing w:after="16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 xml:space="preserve">Summer meals are meant to work hand-in-hand with Summer EBT, a program that provides </w:t>
      </w:r>
      <w:r w:rsidRPr="006E4998">
        <w:rPr>
          <w:rFonts w:ascii="Arial" w:hAnsi="Arial" w:cs="Arial"/>
          <w:b/>
          <w:color w:val="000000" w:themeColor="text1"/>
          <w:sz w:val="22"/>
          <w:szCs w:val="22"/>
          <w:lang w:val="en"/>
        </w:rPr>
        <w:t xml:space="preserve">food benefits for each eligible child during the summer months. Families can use Summer EBT benefits </w:t>
      </w:r>
      <w:r w:rsidRPr="006E4998">
        <w:rPr>
          <w:rFonts w:ascii="Arial" w:hAnsi="Arial" w:cs="Arial"/>
          <w:color w:val="000000" w:themeColor="text1"/>
          <w:sz w:val="22"/>
          <w:szCs w:val="22"/>
          <w:lang w:val="en"/>
        </w:rPr>
        <w:t>to buy food at grocery stores, farmers markets, and other retailers that accept EBT.</w:t>
      </w:r>
      <w:r w:rsidRPr="006E4998">
        <w:rPr>
          <w:rFonts w:ascii="Arial" w:hAnsi="Arial" w:cs="Arial"/>
          <w:b/>
          <w:color w:val="000000" w:themeColor="text1"/>
          <w:sz w:val="22"/>
          <w:szCs w:val="22"/>
          <w:lang w:val="en"/>
        </w:rPr>
        <w:t xml:space="preserve"> </w:t>
      </w:r>
    </w:p>
    <w:p w14:paraId="0EE46892" w14:textId="183E69BB" w:rsidR="006E4998" w:rsidRPr="006E4998" w:rsidRDefault="006E4998" w:rsidP="00C973E5">
      <w:pPr>
        <w:spacing w:after="16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Key things to know about Summer EBT:</w:t>
      </w:r>
    </w:p>
    <w:p w14:paraId="6B8C528C" w14:textId="77777777" w:rsidR="006E4998" w:rsidRPr="006E4998" w:rsidRDefault="006E4998" w:rsidP="00C973E5">
      <w:pPr>
        <w:numPr>
          <w:ilvl w:val="0"/>
          <w:numId w:val="13"/>
        </w:numPr>
        <w:spacing w:after="4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 xml:space="preserve">Families will receive a one-time payment covering the whole summer, </w:t>
      </w:r>
      <w:r w:rsidRPr="006E4998">
        <w:rPr>
          <w:rFonts w:ascii="Arial" w:hAnsi="Arial" w:cs="Arial"/>
          <w:color w:val="000000" w:themeColor="text1"/>
          <w:sz w:val="22"/>
          <w:szCs w:val="22"/>
          <w:u w:val="single"/>
          <w:lang w:val="en"/>
        </w:rPr>
        <w:t>not</w:t>
      </w:r>
      <w:r w:rsidRPr="006E4998">
        <w:rPr>
          <w:rFonts w:ascii="Arial" w:hAnsi="Arial" w:cs="Arial"/>
          <w:color w:val="000000" w:themeColor="text1"/>
          <w:sz w:val="22"/>
          <w:szCs w:val="22"/>
          <w:lang w:val="en"/>
        </w:rPr>
        <w:t xml:space="preserve"> a recurring monthly payment.</w:t>
      </w:r>
    </w:p>
    <w:p w14:paraId="0147B6D4" w14:textId="77777777" w:rsidR="006E4998" w:rsidRPr="006E4998" w:rsidRDefault="006E4998" w:rsidP="00C973E5">
      <w:pPr>
        <w:numPr>
          <w:ilvl w:val="0"/>
          <w:numId w:val="13"/>
        </w:numPr>
        <w:spacing w:after="4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 xml:space="preserve">Most eligible children will receive Summer EBT benefits automatically, but some will need to apply. This </w:t>
      </w:r>
      <w:hyperlink r:id="rId12">
        <w:r w:rsidRPr="006E4998">
          <w:rPr>
            <w:rStyle w:val="Hyperlink"/>
            <w:rFonts w:ascii="Arial" w:hAnsi="Arial" w:cs="Arial"/>
            <w:sz w:val="22"/>
            <w:szCs w:val="22"/>
            <w:lang w:val="en"/>
          </w:rPr>
          <w:t>webpage</w:t>
        </w:r>
      </w:hyperlink>
      <w:r w:rsidRPr="006E4998">
        <w:rPr>
          <w:rFonts w:ascii="Arial" w:hAnsi="Arial" w:cs="Arial"/>
          <w:color w:val="000000" w:themeColor="text1"/>
          <w:sz w:val="22"/>
          <w:szCs w:val="22"/>
          <w:lang w:val="en"/>
        </w:rPr>
        <w:t xml:space="preserve"> explains who will automatically receive benefits and who will need to apply. </w:t>
      </w:r>
    </w:p>
    <w:p w14:paraId="373DA122" w14:textId="24B2D3CE" w:rsidR="006E4998" w:rsidRPr="009F2A50" w:rsidRDefault="006E4998" w:rsidP="00084C0B">
      <w:pPr>
        <w:numPr>
          <w:ilvl w:val="0"/>
          <w:numId w:val="13"/>
        </w:numPr>
        <w:spacing w:after="4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 xml:space="preserve">Benefits </w:t>
      </w:r>
      <w:r w:rsidRPr="009F2A50">
        <w:rPr>
          <w:rFonts w:ascii="Arial" w:hAnsi="Arial" w:cs="Arial"/>
          <w:color w:val="000000" w:themeColor="text1"/>
          <w:sz w:val="22"/>
          <w:szCs w:val="22"/>
          <w:lang w:val="en"/>
        </w:rPr>
        <w:t xml:space="preserve">should be used quickly, as they will be removed from the benefit card 122 days after </w:t>
      </w:r>
      <w:r w:rsidR="00C76CF9" w:rsidRPr="009F2A50">
        <w:rPr>
          <w:rFonts w:ascii="Arial" w:hAnsi="Arial" w:cs="Arial"/>
          <w:color w:val="000000" w:themeColor="text1"/>
          <w:sz w:val="22"/>
          <w:szCs w:val="22"/>
          <w:lang w:val="en"/>
        </w:rPr>
        <w:t>they</w:t>
      </w:r>
      <w:r w:rsidRPr="009F2A50">
        <w:rPr>
          <w:rFonts w:ascii="Arial" w:hAnsi="Arial" w:cs="Arial"/>
          <w:color w:val="000000" w:themeColor="text1"/>
          <w:sz w:val="22"/>
          <w:szCs w:val="22"/>
          <w:lang w:val="en"/>
        </w:rPr>
        <w:t xml:space="preserve"> are loaded onto your card</w:t>
      </w:r>
      <w:r w:rsidRPr="00F07FAF">
        <w:rPr>
          <w:rFonts w:ascii="Arial" w:hAnsi="Arial" w:cs="Arial"/>
          <w:color w:val="000000" w:themeColor="text1"/>
          <w:sz w:val="22"/>
          <w:szCs w:val="22"/>
          <w:lang w:val="en"/>
        </w:rPr>
        <w:t xml:space="preserve">. </w:t>
      </w:r>
      <w:r w:rsidR="00084C0B" w:rsidRPr="00F07FAF">
        <w:rPr>
          <w:rStyle w:val="normaltextrun"/>
          <w:rFonts w:ascii="Arial" w:hAnsi="Arial" w:cs="Arial"/>
          <w:color w:val="000000" w:themeColor="text1"/>
          <w:sz w:val="22"/>
          <w:szCs w:val="22"/>
        </w:rPr>
        <w:t>Keep your Summer EBT card</w:t>
      </w:r>
      <w:r w:rsidR="009A1570">
        <w:rPr>
          <w:rStyle w:val="apple-converted-space"/>
          <w:rFonts w:ascii="Arial" w:hAnsi="Arial" w:cs="Arial"/>
          <w:color w:val="000000" w:themeColor="text1"/>
          <w:sz w:val="22"/>
          <w:szCs w:val="22"/>
        </w:rPr>
        <w:t>—</w:t>
      </w:r>
      <w:r w:rsidR="00084C0B" w:rsidRPr="00F07FAF">
        <w:rPr>
          <w:rStyle w:val="normaltextrun"/>
          <w:rFonts w:ascii="Arial" w:hAnsi="Arial" w:cs="Arial"/>
          <w:color w:val="000000" w:themeColor="text1"/>
          <w:sz w:val="22"/>
          <w:szCs w:val="22"/>
        </w:rPr>
        <w:t>future benefits load automatically if your child is eligible.</w:t>
      </w:r>
      <w:r w:rsidR="00084C0B" w:rsidRPr="009F2A50">
        <w:rPr>
          <w:rStyle w:val="normaltextrun"/>
          <w:rFonts w:ascii="Arial" w:hAnsi="Arial" w:cs="Arial"/>
          <w:color w:val="000000" w:themeColor="text1"/>
          <w:sz w:val="22"/>
          <w:szCs w:val="22"/>
        </w:rPr>
        <w:t> </w:t>
      </w:r>
    </w:p>
    <w:p w14:paraId="165B83BF" w14:textId="45616AAD" w:rsidR="006E4998" w:rsidRDefault="006E4998" w:rsidP="00C973E5">
      <w:pPr>
        <w:spacing w:after="240" w:line="264" w:lineRule="auto"/>
        <w:rPr>
          <w:rFonts w:ascii="Arial" w:hAnsi="Arial" w:cs="Arial"/>
          <w:color w:val="000000" w:themeColor="text1"/>
          <w:sz w:val="22"/>
          <w:szCs w:val="22"/>
          <w:lang w:val="en"/>
        </w:rPr>
      </w:pPr>
      <w:r w:rsidRPr="006E4998">
        <w:rPr>
          <w:rFonts w:ascii="Arial" w:hAnsi="Arial" w:cs="Arial"/>
          <w:color w:val="000000" w:themeColor="text1"/>
          <w:sz w:val="22"/>
          <w:szCs w:val="22"/>
          <w:lang w:val="en"/>
        </w:rPr>
        <w:t xml:space="preserve">Together, summer meals and Summer EBT help ensure kids have access to nutritious food while school is out. Visit </w:t>
      </w:r>
      <w:hyperlink r:id="rId13">
        <w:r w:rsidRPr="006E4998">
          <w:rPr>
            <w:rStyle w:val="Hyperlink"/>
            <w:rFonts w:ascii="Arial" w:hAnsi="Arial" w:cs="Arial"/>
            <w:sz w:val="22"/>
            <w:szCs w:val="22"/>
            <w:lang w:val="en"/>
          </w:rPr>
          <w:t>SummerMealsNY.org</w:t>
        </w:r>
      </w:hyperlink>
      <w:r w:rsidRPr="006E4998">
        <w:rPr>
          <w:rFonts w:ascii="Arial" w:hAnsi="Arial" w:cs="Arial"/>
          <w:color w:val="000000" w:themeColor="text1"/>
          <w:sz w:val="22"/>
          <w:szCs w:val="22"/>
          <w:lang w:val="en"/>
        </w:rPr>
        <w:t xml:space="preserve"> to find summer meals near you and to learn more about Summer EBT.</w:t>
      </w:r>
    </w:p>
    <w:p w14:paraId="7CBD9EFC" w14:textId="77777777" w:rsidR="006C7D20" w:rsidRDefault="006C7D20" w:rsidP="00C973E5">
      <w:pPr>
        <w:spacing w:after="240" w:line="264" w:lineRule="auto"/>
        <w:rPr>
          <w:rFonts w:ascii="Arial" w:hAnsi="Arial" w:cs="Arial"/>
          <w:i/>
          <w:iCs/>
          <w:color w:val="000000" w:themeColor="text1"/>
          <w:sz w:val="22"/>
          <w:szCs w:val="22"/>
          <w:lang w:val="en"/>
        </w:rPr>
      </w:pPr>
    </w:p>
    <w:p w14:paraId="68CCBC3A" w14:textId="77777777" w:rsidR="006C7D20" w:rsidRDefault="00453CB4" w:rsidP="006C7D20">
      <w:pPr>
        <w:spacing w:after="160" w:line="264" w:lineRule="auto"/>
        <w:rPr>
          <w:rFonts w:ascii="Arial" w:eastAsia="Calibri" w:hAnsi="Arial" w:cs="Arial"/>
          <w:color w:val="000000"/>
          <w:sz w:val="22"/>
          <w:szCs w:val="22"/>
          <w:lang w:val="es-ES_tradnl"/>
        </w:rPr>
      </w:pPr>
      <w:r w:rsidRPr="006C7D20">
        <w:rPr>
          <w:rFonts w:ascii="Arial" w:eastAsia="Calibri" w:hAnsi="Arial" w:cs="Arial"/>
          <w:color w:val="000000"/>
          <w:sz w:val="22"/>
          <w:szCs w:val="22"/>
          <w:lang w:val="es-ES_tradnl"/>
        </w:rPr>
        <w:t>¡Diversión de verano y comidas de verano!</w:t>
      </w:r>
    </w:p>
    <w:p w14:paraId="63432557" w14:textId="68ADA62B" w:rsidR="006C7D20" w:rsidRPr="006C7D20" w:rsidRDefault="00453CB4" w:rsidP="006C7D20">
      <w:pPr>
        <w:spacing w:after="160" w:line="264" w:lineRule="auto"/>
        <w:rPr>
          <w:rFonts w:ascii="Arial" w:eastAsia="Calibri" w:hAnsi="Arial" w:cs="Arial"/>
          <w:color w:val="000000"/>
          <w:sz w:val="22"/>
          <w:szCs w:val="22"/>
          <w:lang w:val="es-ES_tradnl"/>
        </w:rPr>
      </w:pPr>
      <w:r w:rsidRPr="006C7D20">
        <w:rPr>
          <w:rFonts w:ascii="Arial" w:eastAsia="Calibri" w:hAnsi="Arial" w:cs="Arial"/>
          <w:b/>
          <w:color w:val="000000"/>
          <w:sz w:val="22"/>
          <w:szCs w:val="22"/>
          <w:lang w:val="es-ES_tradnl"/>
        </w:rPr>
        <w:t>Los niños y adolescentes de 18 años y menores pueden obtener durante el verano comidas nutritivas y gratuitas</w:t>
      </w:r>
      <w:r w:rsidRPr="006C7D20">
        <w:rPr>
          <w:rFonts w:ascii="Arial" w:eastAsia="Calibri" w:hAnsi="Arial" w:cs="Arial"/>
          <w:bCs/>
          <w:color w:val="000000"/>
          <w:sz w:val="22"/>
          <w:szCs w:val="22"/>
          <w:lang w:val="es-ES_tradnl"/>
        </w:rPr>
        <w:t xml:space="preserve"> en lugares cercanos como parques, centros comunitarios y bibliotecas. Las comidas incluyen alimentos saludables como frutas, verduras, cereales y proteínas. Muchos sitios también ofrecen actividades divertidas.</w:t>
      </w:r>
    </w:p>
    <w:p w14:paraId="661FFECF" w14:textId="07B91ABB" w:rsidR="00453CB4" w:rsidRPr="006C7D20" w:rsidRDefault="00453CB4" w:rsidP="006C7D20">
      <w:pPr>
        <w:spacing w:after="160" w:line="264" w:lineRule="auto"/>
        <w:rPr>
          <w:rFonts w:ascii="Arial" w:eastAsia="Calibri" w:hAnsi="Arial" w:cs="Arial"/>
          <w:bCs/>
          <w:color w:val="000000"/>
          <w:sz w:val="22"/>
          <w:szCs w:val="22"/>
          <w:lang w:val="es-ES_tradnl"/>
        </w:rPr>
      </w:pPr>
      <w:r w:rsidRPr="006C7D20">
        <w:rPr>
          <w:rFonts w:ascii="Arial" w:eastAsia="Calibri" w:hAnsi="Arial" w:cs="Arial"/>
          <w:color w:val="000000"/>
          <w:sz w:val="22"/>
          <w:szCs w:val="22"/>
          <w:lang w:val="es-ES_tradnl"/>
        </w:rPr>
        <w:t>A fines de junio, las familias pueden usar las siguientes herramientas para encontrar sitios cercanos (</w:t>
      </w:r>
      <w:r w:rsidRPr="006C7D20">
        <w:rPr>
          <w:rFonts w:ascii="Arial" w:eastAsia="Calibri" w:hAnsi="Arial" w:cs="Arial"/>
          <w:i/>
          <w:iCs/>
          <w:color w:val="000000"/>
          <w:sz w:val="22"/>
          <w:szCs w:val="22"/>
          <w:lang w:val="es-ES_tradnl"/>
        </w:rPr>
        <w:t>tenga en cuenta que la información generalmente está disponible a partir de finales de junio</w:t>
      </w:r>
      <w:r w:rsidRPr="006C7D20">
        <w:rPr>
          <w:rFonts w:ascii="Arial" w:eastAsia="Calibri" w:hAnsi="Arial" w:cs="Arial"/>
          <w:color w:val="000000"/>
          <w:sz w:val="22"/>
          <w:szCs w:val="22"/>
          <w:lang w:val="es-ES_tradnl"/>
        </w:rPr>
        <w:t xml:space="preserve">): </w:t>
      </w:r>
    </w:p>
    <w:p w14:paraId="13D943C3" w14:textId="77777777" w:rsidR="00453CB4" w:rsidRPr="006C7D20" w:rsidRDefault="00453CB4" w:rsidP="006C7D20">
      <w:pPr>
        <w:pStyle w:val="ListParagraph"/>
        <w:numPr>
          <w:ilvl w:val="0"/>
          <w:numId w:val="17"/>
        </w:numPr>
        <w:spacing w:after="160" w:line="264" w:lineRule="auto"/>
        <w:ind w:left="720"/>
        <w:rPr>
          <w:rFonts w:ascii="Arial" w:eastAsia="Calibri" w:hAnsi="Arial" w:cs="Arial"/>
          <w:color w:val="000000"/>
          <w:sz w:val="22"/>
          <w:szCs w:val="22"/>
          <w:lang w:val="es-ES_tradnl"/>
        </w:rPr>
      </w:pPr>
      <w:r w:rsidRPr="006C7D20">
        <w:rPr>
          <w:rFonts w:ascii="Arial" w:eastAsia="Calibri" w:hAnsi="Arial" w:cs="Arial"/>
          <w:color w:val="000000"/>
          <w:sz w:val="22"/>
          <w:szCs w:val="22"/>
          <w:lang w:val="es-ES_tradnl"/>
        </w:rPr>
        <w:t xml:space="preserve">Utilice el mapa en </w:t>
      </w:r>
      <w:hyperlink r:id="rId14">
        <w:r w:rsidRPr="006C7D20">
          <w:rPr>
            <w:rFonts w:ascii="Arial" w:eastAsia="Calibri" w:hAnsi="Arial" w:cs="Arial"/>
            <w:color w:val="0000FF"/>
            <w:sz w:val="22"/>
            <w:szCs w:val="22"/>
            <w:u w:val="single"/>
            <w:lang w:val="es-ES_tradnl"/>
          </w:rPr>
          <w:t>SummerMealsNY.org</w:t>
        </w:r>
      </w:hyperlink>
    </w:p>
    <w:p w14:paraId="4E852E4C" w14:textId="77777777" w:rsidR="00453CB4" w:rsidRPr="006C7D20" w:rsidRDefault="00453CB4" w:rsidP="006C7D20">
      <w:pPr>
        <w:pStyle w:val="ListParagraph"/>
        <w:numPr>
          <w:ilvl w:val="0"/>
          <w:numId w:val="17"/>
        </w:numPr>
        <w:spacing w:after="160" w:line="264" w:lineRule="auto"/>
        <w:ind w:left="720"/>
        <w:rPr>
          <w:rFonts w:ascii="Arial" w:eastAsia="Calibri" w:hAnsi="Arial" w:cs="Arial"/>
          <w:color w:val="000000"/>
          <w:sz w:val="22"/>
          <w:szCs w:val="22"/>
        </w:rPr>
      </w:pPr>
      <w:proofErr w:type="spellStart"/>
      <w:r w:rsidRPr="006C7D20">
        <w:rPr>
          <w:rFonts w:ascii="Arial" w:eastAsia="Calibri" w:hAnsi="Arial" w:cs="Arial"/>
          <w:color w:val="000000"/>
          <w:sz w:val="22"/>
          <w:szCs w:val="22"/>
        </w:rPr>
        <w:t>Llame</w:t>
      </w:r>
      <w:proofErr w:type="spellEnd"/>
      <w:r w:rsidRPr="006C7D20">
        <w:rPr>
          <w:rFonts w:ascii="Arial" w:eastAsia="Calibri" w:hAnsi="Arial" w:cs="Arial"/>
          <w:color w:val="000000"/>
          <w:sz w:val="22"/>
          <w:szCs w:val="22"/>
        </w:rPr>
        <w:t xml:space="preserve"> al 211 o al 1-866-3-HUNGRY</w:t>
      </w:r>
    </w:p>
    <w:p w14:paraId="0F8E9EC7" w14:textId="78467BF0" w:rsidR="00D75E43" w:rsidRPr="006C7D20" w:rsidRDefault="00453CB4" w:rsidP="006C7D20">
      <w:pPr>
        <w:spacing w:after="160" w:line="264" w:lineRule="auto"/>
        <w:rPr>
          <w:rFonts w:ascii="Arial" w:eastAsia="Calibri" w:hAnsi="Arial" w:cs="Arial"/>
          <w:b/>
          <w:bCs/>
          <w:color w:val="000000"/>
          <w:sz w:val="22"/>
          <w:szCs w:val="22"/>
          <w:lang w:val="es-ES_tradnl"/>
        </w:rPr>
      </w:pPr>
      <w:r w:rsidRPr="006C7D20">
        <w:rPr>
          <w:rFonts w:ascii="Arial" w:eastAsia="Calibri" w:hAnsi="Arial" w:cs="Arial"/>
          <w:color w:val="000000"/>
          <w:sz w:val="22"/>
          <w:szCs w:val="22"/>
          <w:lang w:val="es-ES_tradnl"/>
        </w:rPr>
        <w:t xml:space="preserve">Las comidas de verano están diseñadas para trabajar mano a mano con EBT de verano, un programa que </w:t>
      </w:r>
      <w:r w:rsidRPr="006C7D20">
        <w:rPr>
          <w:rFonts w:ascii="Arial" w:eastAsia="Calibri" w:hAnsi="Arial" w:cs="Arial"/>
          <w:b/>
          <w:bCs/>
          <w:color w:val="000000"/>
          <w:sz w:val="22"/>
          <w:szCs w:val="22"/>
          <w:lang w:val="es-ES_tradnl"/>
        </w:rPr>
        <w:t xml:space="preserve">proporciona beneficios de alimentos para cada niño elegible durante los meses de verano. </w:t>
      </w:r>
      <w:r w:rsidRPr="006C7D20">
        <w:rPr>
          <w:rFonts w:ascii="Arial" w:eastAsia="Calibri" w:hAnsi="Arial" w:cs="Arial"/>
          <w:b/>
          <w:bCs/>
          <w:color w:val="000000"/>
          <w:sz w:val="22"/>
          <w:szCs w:val="22"/>
          <w:lang w:val="es-ES_tradnl"/>
        </w:rPr>
        <w:lastRenderedPageBreak/>
        <w:t xml:space="preserve">Las familias pueden usar los beneficios del EBT de verano </w:t>
      </w:r>
      <w:r w:rsidRPr="006C7D20">
        <w:rPr>
          <w:rFonts w:ascii="Arial" w:eastAsia="Calibri" w:hAnsi="Arial" w:cs="Arial"/>
          <w:color w:val="000000"/>
          <w:sz w:val="22"/>
          <w:szCs w:val="22"/>
          <w:lang w:val="es-ES_tradnl"/>
        </w:rPr>
        <w:t>para comprar alimentos en tiendas de comestibles, mercados de agricultores y otros minoristas que acepten EBT.</w:t>
      </w:r>
      <w:r w:rsidRPr="006C7D20">
        <w:rPr>
          <w:rFonts w:ascii="Arial" w:eastAsia="Calibri" w:hAnsi="Arial" w:cs="Arial"/>
          <w:b/>
          <w:bCs/>
          <w:color w:val="000000"/>
          <w:sz w:val="22"/>
          <w:szCs w:val="22"/>
          <w:lang w:val="es-ES_tradnl"/>
        </w:rPr>
        <w:t xml:space="preserve"> </w:t>
      </w:r>
    </w:p>
    <w:p w14:paraId="646CF94D" w14:textId="7577CA09" w:rsidR="00453CB4" w:rsidRPr="006C7D20" w:rsidRDefault="00453CB4" w:rsidP="006C7D20">
      <w:pPr>
        <w:spacing w:after="160" w:line="264" w:lineRule="auto"/>
        <w:rPr>
          <w:rFonts w:ascii="Arial" w:eastAsia="Calibri" w:hAnsi="Arial" w:cs="Arial"/>
          <w:b/>
          <w:bCs/>
          <w:color w:val="000000"/>
          <w:sz w:val="22"/>
          <w:szCs w:val="22"/>
          <w:lang w:val="es-ES_tradnl"/>
        </w:rPr>
      </w:pPr>
      <w:r w:rsidRPr="006C7D20">
        <w:rPr>
          <w:rFonts w:ascii="Arial" w:eastAsia="Calibri" w:hAnsi="Arial" w:cs="Arial"/>
          <w:sz w:val="22"/>
          <w:szCs w:val="22"/>
          <w:lang w:val="es-ES_tradnl"/>
        </w:rPr>
        <w:t>Cosas importantes que debe saber sobre el EBT de verano:</w:t>
      </w:r>
    </w:p>
    <w:p w14:paraId="3584AF02" w14:textId="77777777" w:rsidR="00453CB4" w:rsidRPr="006C7D20" w:rsidRDefault="00453CB4" w:rsidP="006C7D20">
      <w:pPr>
        <w:pStyle w:val="ListParagraph"/>
        <w:numPr>
          <w:ilvl w:val="0"/>
          <w:numId w:val="18"/>
        </w:numPr>
        <w:spacing w:after="160" w:line="264" w:lineRule="auto"/>
        <w:ind w:left="720"/>
        <w:rPr>
          <w:rFonts w:ascii="Arial" w:eastAsia="Calibri" w:hAnsi="Arial" w:cs="Arial"/>
          <w:color w:val="000000"/>
          <w:sz w:val="22"/>
          <w:szCs w:val="22"/>
        </w:rPr>
      </w:pPr>
      <w:r w:rsidRPr="006C7D20">
        <w:rPr>
          <w:rFonts w:ascii="Arial" w:eastAsia="Calibri" w:hAnsi="Arial" w:cs="Arial"/>
          <w:sz w:val="22"/>
          <w:szCs w:val="22"/>
          <w:lang w:val="es-ES_tradnl"/>
        </w:rPr>
        <w:t>Las familias recibirán un pago único que cubre todo el verano, no un pago mensual recurrente.</w:t>
      </w:r>
    </w:p>
    <w:p w14:paraId="6D41C7C2" w14:textId="77777777" w:rsidR="00F07FAF" w:rsidRPr="006C7D20" w:rsidRDefault="00453CB4" w:rsidP="006C7D20">
      <w:pPr>
        <w:pStyle w:val="ListParagraph"/>
        <w:numPr>
          <w:ilvl w:val="0"/>
          <w:numId w:val="18"/>
        </w:numPr>
        <w:spacing w:after="160" w:line="264" w:lineRule="auto"/>
        <w:ind w:left="720"/>
        <w:rPr>
          <w:rFonts w:ascii="Arial" w:eastAsia="Calibri" w:hAnsi="Arial" w:cs="Arial"/>
          <w:color w:val="000000"/>
          <w:sz w:val="22"/>
          <w:szCs w:val="22"/>
        </w:rPr>
      </w:pPr>
      <w:r w:rsidRPr="006C7D20">
        <w:rPr>
          <w:rFonts w:ascii="Arial" w:eastAsia="Calibri" w:hAnsi="Arial" w:cs="Arial"/>
          <w:sz w:val="22"/>
          <w:szCs w:val="22"/>
          <w:lang w:val="es-ES_tradnl"/>
        </w:rPr>
        <w:t xml:space="preserve">La mayoría de los niños elegibles recibirán los beneficios de EBT de verano automáticamente, pero algunos deberán presentar su solicitud. Esta </w:t>
      </w:r>
      <w:hyperlink r:id="rId15">
        <w:r w:rsidRPr="006C7D20">
          <w:rPr>
            <w:rFonts w:ascii="Arial" w:eastAsia="Calibri" w:hAnsi="Arial" w:cs="Arial"/>
            <w:color w:val="0000FF"/>
            <w:sz w:val="22"/>
            <w:szCs w:val="22"/>
            <w:u w:val="single"/>
            <w:lang w:val="es-ES_tradnl"/>
          </w:rPr>
          <w:t>página web</w:t>
        </w:r>
      </w:hyperlink>
      <w:r w:rsidRPr="006C7D20">
        <w:rPr>
          <w:rFonts w:ascii="Arial" w:eastAsia="Calibri" w:hAnsi="Arial" w:cs="Arial"/>
          <w:sz w:val="22"/>
          <w:szCs w:val="22"/>
          <w:lang w:val="es-ES_tradnl"/>
        </w:rPr>
        <w:t xml:space="preserve"> explica quién recibirá automáticamente los beneficios y quién deberá presentar la solicitud.</w:t>
      </w:r>
    </w:p>
    <w:p w14:paraId="5E90B289" w14:textId="7617BE73" w:rsidR="00453CB4" w:rsidRPr="006C7D20" w:rsidRDefault="00453CB4" w:rsidP="006C7D20">
      <w:pPr>
        <w:pStyle w:val="ListParagraph"/>
        <w:numPr>
          <w:ilvl w:val="0"/>
          <w:numId w:val="18"/>
        </w:numPr>
        <w:spacing w:after="160" w:line="264" w:lineRule="auto"/>
        <w:ind w:left="720"/>
        <w:rPr>
          <w:rFonts w:ascii="Arial" w:eastAsia="Calibri" w:hAnsi="Arial" w:cs="Arial"/>
          <w:color w:val="000000"/>
          <w:sz w:val="22"/>
          <w:szCs w:val="22"/>
        </w:rPr>
      </w:pPr>
      <w:r w:rsidRPr="006C7D20">
        <w:rPr>
          <w:rFonts w:ascii="Arial" w:eastAsia="Calibri" w:hAnsi="Arial" w:cs="Arial"/>
          <w:sz w:val="22"/>
          <w:szCs w:val="22"/>
          <w:lang w:val="es-ES_tradnl"/>
        </w:rPr>
        <w:t xml:space="preserve">Los beneficios deben utilizarse rápidamente, ya que se eliminarán de la tarjeta de beneficios 122 días después de que se carguen en su tarjeta. </w:t>
      </w:r>
      <w:proofErr w:type="spellStart"/>
      <w:r w:rsidR="00F07FAF" w:rsidRPr="006C7D20">
        <w:rPr>
          <w:rFonts w:ascii="Arial" w:hAnsi="Arial" w:cs="Arial"/>
          <w:color w:val="000000"/>
          <w:sz w:val="22"/>
          <w:szCs w:val="22"/>
        </w:rPr>
        <w:t>Mantenga</w:t>
      </w:r>
      <w:proofErr w:type="spellEnd"/>
      <w:r w:rsidR="00F07FAF" w:rsidRPr="006C7D20">
        <w:rPr>
          <w:rFonts w:ascii="Arial" w:hAnsi="Arial" w:cs="Arial"/>
          <w:color w:val="000000"/>
          <w:sz w:val="22"/>
          <w:szCs w:val="22"/>
        </w:rPr>
        <w:t xml:space="preserve"> su </w:t>
      </w:r>
      <w:proofErr w:type="spellStart"/>
      <w:r w:rsidR="00F07FAF" w:rsidRPr="006C7D20">
        <w:rPr>
          <w:rFonts w:ascii="Arial" w:hAnsi="Arial" w:cs="Arial"/>
          <w:color w:val="000000"/>
          <w:sz w:val="22"/>
          <w:szCs w:val="22"/>
        </w:rPr>
        <w:t>tarjeta</w:t>
      </w:r>
      <w:proofErr w:type="spellEnd"/>
      <w:r w:rsidR="00F07FAF" w:rsidRPr="006C7D20">
        <w:rPr>
          <w:rFonts w:ascii="Arial" w:hAnsi="Arial" w:cs="Arial"/>
          <w:color w:val="000000"/>
          <w:sz w:val="22"/>
          <w:szCs w:val="22"/>
        </w:rPr>
        <w:t xml:space="preserve"> EBT de </w:t>
      </w:r>
      <w:r w:rsidR="009A1570">
        <w:rPr>
          <w:rFonts w:ascii="Arial" w:hAnsi="Arial" w:cs="Arial"/>
          <w:color w:val="000000"/>
          <w:sz w:val="22"/>
          <w:szCs w:val="22"/>
        </w:rPr>
        <w:t>Verano—</w:t>
      </w:r>
      <w:r w:rsidR="00F07FAF" w:rsidRPr="006C7D20">
        <w:rPr>
          <w:rFonts w:ascii="Arial" w:hAnsi="Arial" w:cs="Arial"/>
          <w:color w:val="000000"/>
          <w:sz w:val="22"/>
          <w:szCs w:val="22"/>
        </w:rPr>
        <w:t xml:space="preserve">en el futuro, los </w:t>
      </w:r>
      <w:proofErr w:type="spellStart"/>
      <w:r w:rsidR="00F07FAF" w:rsidRPr="006C7D20">
        <w:rPr>
          <w:rFonts w:ascii="Arial" w:hAnsi="Arial" w:cs="Arial"/>
          <w:color w:val="000000"/>
          <w:sz w:val="22"/>
          <w:szCs w:val="22"/>
        </w:rPr>
        <w:t>beneficios</w:t>
      </w:r>
      <w:proofErr w:type="spellEnd"/>
      <w:r w:rsidR="00F07FAF" w:rsidRPr="006C7D20">
        <w:rPr>
          <w:rFonts w:ascii="Arial" w:hAnsi="Arial" w:cs="Arial"/>
          <w:color w:val="000000"/>
          <w:sz w:val="22"/>
          <w:szCs w:val="22"/>
        </w:rPr>
        <w:t xml:space="preserve"> se </w:t>
      </w:r>
      <w:proofErr w:type="spellStart"/>
      <w:r w:rsidR="00F07FAF" w:rsidRPr="006C7D20">
        <w:rPr>
          <w:rFonts w:ascii="Arial" w:hAnsi="Arial" w:cs="Arial"/>
          <w:color w:val="000000"/>
          <w:sz w:val="22"/>
          <w:szCs w:val="22"/>
        </w:rPr>
        <w:t>cargan</w:t>
      </w:r>
      <w:proofErr w:type="spellEnd"/>
      <w:r w:rsidR="00F07FAF" w:rsidRPr="006C7D20">
        <w:rPr>
          <w:rFonts w:ascii="Arial" w:hAnsi="Arial" w:cs="Arial"/>
          <w:color w:val="000000"/>
          <w:sz w:val="22"/>
          <w:szCs w:val="22"/>
        </w:rPr>
        <w:t xml:space="preserve"> </w:t>
      </w:r>
      <w:proofErr w:type="spellStart"/>
      <w:r w:rsidR="00F07FAF" w:rsidRPr="006C7D20">
        <w:rPr>
          <w:rFonts w:ascii="Arial" w:hAnsi="Arial" w:cs="Arial"/>
          <w:color w:val="000000"/>
          <w:sz w:val="22"/>
          <w:szCs w:val="22"/>
        </w:rPr>
        <w:t>automáticamente</w:t>
      </w:r>
      <w:proofErr w:type="spellEnd"/>
      <w:r w:rsidR="00F07FAF" w:rsidRPr="006C7D20">
        <w:rPr>
          <w:rFonts w:ascii="Arial" w:hAnsi="Arial" w:cs="Arial"/>
          <w:color w:val="000000"/>
          <w:sz w:val="22"/>
          <w:szCs w:val="22"/>
        </w:rPr>
        <w:t xml:space="preserve">, </w:t>
      </w:r>
      <w:proofErr w:type="spellStart"/>
      <w:r w:rsidR="00F07FAF" w:rsidRPr="006C7D20">
        <w:rPr>
          <w:rFonts w:ascii="Arial" w:hAnsi="Arial" w:cs="Arial"/>
          <w:color w:val="000000"/>
          <w:sz w:val="22"/>
          <w:szCs w:val="22"/>
        </w:rPr>
        <w:t>si</w:t>
      </w:r>
      <w:proofErr w:type="spellEnd"/>
      <w:r w:rsidR="00F07FAF" w:rsidRPr="006C7D20">
        <w:rPr>
          <w:rFonts w:ascii="Arial" w:hAnsi="Arial" w:cs="Arial"/>
          <w:color w:val="000000"/>
          <w:sz w:val="22"/>
          <w:szCs w:val="22"/>
        </w:rPr>
        <w:t xml:space="preserve"> su </w:t>
      </w:r>
      <w:proofErr w:type="spellStart"/>
      <w:r w:rsidR="00F07FAF" w:rsidRPr="006C7D20">
        <w:rPr>
          <w:rFonts w:ascii="Arial" w:hAnsi="Arial" w:cs="Arial"/>
          <w:color w:val="000000"/>
          <w:sz w:val="22"/>
          <w:szCs w:val="22"/>
        </w:rPr>
        <w:t>hijo</w:t>
      </w:r>
      <w:proofErr w:type="spellEnd"/>
      <w:r w:rsidR="00F07FAF" w:rsidRPr="006C7D20">
        <w:rPr>
          <w:rFonts w:ascii="Arial" w:hAnsi="Arial" w:cs="Arial"/>
          <w:color w:val="000000"/>
          <w:sz w:val="22"/>
          <w:szCs w:val="22"/>
        </w:rPr>
        <w:t xml:space="preserve"> es elegible.</w:t>
      </w:r>
    </w:p>
    <w:p w14:paraId="615A4DF3" w14:textId="548A73FE" w:rsidR="00453CB4" w:rsidRPr="006C7D20" w:rsidRDefault="00453CB4" w:rsidP="006C7D20">
      <w:pPr>
        <w:pStyle w:val="ListParagraph"/>
        <w:numPr>
          <w:ilvl w:val="0"/>
          <w:numId w:val="18"/>
        </w:numPr>
        <w:spacing w:after="160" w:line="264" w:lineRule="auto"/>
        <w:ind w:left="720"/>
        <w:rPr>
          <w:rFonts w:ascii="Arial" w:eastAsia="Calibri" w:hAnsi="Arial" w:cs="Arial"/>
          <w:color w:val="000000"/>
          <w:sz w:val="22"/>
          <w:szCs w:val="22"/>
        </w:rPr>
      </w:pPr>
      <w:r w:rsidRPr="006C7D20">
        <w:rPr>
          <w:rFonts w:ascii="Arial" w:eastAsia="Calibri" w:hAnsi="Arial" w:cs="Arial"/>
          <w:sz w:val="22"/>
          <w:szCs w:val="22"/>
          <w:lang w:val="es-ES_tradnl"/>
        </w:rPr>
        <w:t>El estado de inmigración no afecta la elegibilidad.</w:t>
      </w:r>
    </w:p>
    <w:p w14:paraId="467D93EE" w14:textId="77777777" w:rsidR="00453CB4" w:rsidRPr="006C7D20" w:rsidRDefault="00453CB4" w:rsidP="006C7D20">
      <w:pPr>
        <w:spacing w:after="160" w:line="264" w:lineRule="auto"/>
        <w:rPr>
          <w:rFonts w:ascii="Arial" w:hAnsi="Arial" w:cs="Arial"/>
          <w:sz w:val="22"/>
          <w:szCs w:val="22"/>
          <w:lang w:val="es-ES"/>
        </w:rPr>
      </w:pPr>
      <w:r w:rsidRPr="006C7D20">
        <w:rPr>
          <w:rFonts w:ascii="Arial" w:eastAsia="Calibri" w:hAnsi="Arial" w:cs="Arial"/>
          <w:sz w:val="22"/>
          <w:szCs w:val="22"/>
          <w:lang w:val="es-ES_tradnl"/>
        </w:rPr>
        <w:t xml:space="preserve">Juntos, las comidas de verano y el EBT de verano ayudan a garantizar que los niños tengan acceso a alimentos nutritivos durante las vacaciones escolares. Visite </w:t>
      </w:r>
      <w:hyperlink r:id="rId16">
        <w:r w:rsidRPr="006C7D20">
          <w:rPr>
            <w:rFonts w:ascii="Arial" w:eastAsia="Calibri" w:hAnsi="Arial" w:cs="Arial"/>
            <w:color w:val="0000FF"/>
            <w:sz w:val="22"/>
            <w:szCs w:val="22"/>
            <w:u w:val="single"/>
            <w:lang w:val="es-ES_tradnl"/>
          </w:rPr>
          <w:t>SummerMealsNY.org</w:t>
        </w:r>
      </w:hyperlink>
      <w:r w:rsidRPr="006C7D20">
        <w:rPr>
          <w:rFonts w:ascii="Arial" w:eastAsia="Calibri" w:hAnsi="Arial" w:cs="Arial"/>
          <w:sz w:val="22"/>
          <w:szCs w:val="22"/>
          <w:lang w:val="es-ES_tradnl"/>
        </w:rPr>
        <w:t xml:space="preserve"> para encontrar comidas de verano cerca de usted y obtener más información sobre el programa EBT de verano.</w:t>
      </w:r>
    </w:p>
    <w:p w14:paraId="07DEB17D" w14:textId="77777777" w:rsidR="00453CB4" w:rsidRDefault="00453CB4" w:rsidP="00127012">
      <w:pPr>
        <w:spacing w:after="240" w:line="264" w:lineRule="auto"/>
        <w:rPr>
          <w:rFonts w:ascii="Arial" w:hAnsi="Arial" w:cs="Arial"/>
          <w:color w:val="000000" w:themeColor="text1"/>
          <w:sz w:val="22"/>
          <w:szCs w:val="22"/>
          <w:lang w:val="en"/>
        </w:rPr>
      </w:pPr>
    </w:p>
    <w:p w14:paraId="4FD9E511" w14:textId="77777777" w:rsidR="007701DA" w:rsidRDefault="007701DA" w:rsidP="007701DA">
      <w:pPr>
        <w:spacing w:after="160" w:line="264" w:lineRule="auto"/>
        <w:rPr>
          <w:rFonts w:ascii="Arial" w:hAnsi="Arial" w:cs="Arial"/>
          <w:b/>
          <w:bCs/>
          <w:color w:val="000000" w:themeColor="text1"/>
          <w:sz w:val="28"/>
          <w:szCs w:val="28"/>
          <w:lang w:val="en"/>
        </w:rPr>
      </w:pPr>
      <w:bookmarkStart w:id="1" w:name="Shorter"/>
      <w:bookmarkEnd w:id="1"/>
      <w:r w:rsidRPr="006E4998">
        <w:rPr>
          <w:rFonts w:ascii="Arial" w:hAnsi="Arial" w:cs="Arial"/>
          <w:b/>
          <w:bCs/>
          <w:color w:val="000000" w:themeColor="text1"/>
          <w:sz w:val="28"/>
          <w:szCs w:val="28"/>
          <w:lang w:val="en"/>
        </w:rPr>
        <w:t xml:space="preserve">Sample Text for </w:t>
      </w:r>
      <w:r>
        <w:rPr>
          <w:rFonts w:ascii="Arial" w:hAnsi="Arial" w:cs="Arial"/>
          <w:b/>
          <w:bCs/>
          <w:color w:val="000000" w:themeColor="text1"/>
          <w:sz w:val="28"/>
          <w:szCs w:val="28"/>
          <w:lang w:val="en"/>
        </w:rPr>
        <w:t>Shorter</w:t>
      </w:r>
      <w:r w:rsidRPr="006E4998">
        <w:rPr>
          <w:rFonts w:ascii="Arial" w:hAnsi="Arial" w:cs="Arial"/>
          <w:b/>
          <w:bCs/>
          <w:color w:val="000000" w:themeColor="text1"/>
          <w:sz w:val="28"/>
          <w:szCs w:val="28"/>
          <w:lang w:val="en"/>
        </w:rPr>
        <w:t xml:space="preserve"> Communications</w:t>
      </w:r>
    </w:p>
    <w:p w14:paraId="75359D3B" w14:textId="22D36D3E" w:rsidR="007701DA" w:rsidRPr="007701DA" w:rsidRDefault="007701DA" w:rsidP="007701DA">
      <w:pPr>
        <w:spacing w:after="160" w:line="264" w:lineRule="auto"/>
        <w:rPr>
          <w:rFonts w:ascii="Arial" w:hAnsi="Arial" w:cs="Arial"/>
          <w:color w:val="000000" w:themeColor="text1"/>
          <w:sz w:val="22"/>
          <w:szCs w:val="22"/>
          <w:lang w:val="en"/>
        </w:rPr>
      </w:pPr>
      <w:r w:rsidRPr="007701DA">
        <w:rPr>
          <w:rFonts w:ascii="Arial" w:hAnsi="Arial" w:cs="Arial"/>
          <w:color w:val="000000" w:themeColor="text1"/>
          <w:sz w:val="22"/>
          <w:szCs w:val="22"/>
          <w:lang w:val="en"/>
        </w:rPr>
        <w:t xml:space="preserve">Use the following language for robocalls, texts, or social media. If you're posting on social media, </w:t>
      </w:r>
      <w:r>
        <w:rPr>
          <w:rFonts w:ascii="Arial" w:hAnsi="Arial" w:cs="Arial"/>
          <w:color w:val="000000" w:themeColor="text1"/>
          <w:sz w:val="22"/>
          <w:szCs w:val="22"/>
          <w:lang w:val="en"/>
        </w:rPr>
        <w:t xml:space="preserve">pair with one of the images below and </w:t>
      </w:r>
      <w:r w:rsidRPr="007701DA">
        <w:rPr>
          <w:rFonts w:ascii="Arial" w:hAnsi="Arial" w:cs="Arial"/>
          <w:color w:val="000000" w:themeColor="text1"/>
          <w:sz w:val="22"/>
          <w:szCs w:val="22"/>
          <w:lang w:val="en"/>
        </w:rPr>
        <w:t xml:space="preserve">consider using hashtags: #SummerMealsNY #SummerEBT #SummerMeals #StopSummerSlide. </w:t>
      </w:r>
    </w:p>
    <w:p w14:paraId="0A41DA06" w14:textId="675FE40B" w:rsidR="00B43792" w:rsidRPr="008647CA" w:rsidRDefault="008647CA" w:rsidP="00933A3E">
      <w:pPr>
        <w:spacing w:after="160" w:line="264" w:lineRule="auto"/>
        <w:rPr>
          <w:rFonts w:ascii="Arial" w:hAnsi="Arial" w:cs="Arial"/>
          <w:b/>
          <w:bCs/>
          <w:i/>
          <w:iCs/>
          <w:color w:val="000000" w:themeColor="text1"/>
          <w:lang w:val="en"/>
        </w:rPr>
      </w:pPr>
      <w:r w:rsidRPr="008647CA">
        <w:rPr>
          <w:rFonts w:ascii="Arial" w:hAnsi="Arial" w:cs="Arial"/>
          <w:b/>
          <w:bCs/>
          <w:i/>
          <w:iCs/>
          <w:color w:val="000000" w:themeColor="text1"/>
          <w:lang w:val="en"/>
        </w:rPr>
        <w:t>Option</w:t>
      </w:r>
      <w:r w:rsidR="00B43792" w:rsidRPr="008647CA">
        <w:rPr>
          <w:rFonts w:ascii="Arial" w:hAnsi="Arial" w:cs="Arial"/>
          <w:b/>
          <w:bCs/>
          <w:i/>
          <w:iCs/>
          <w:color w:val="000000" w:themeColor="text1"/>
          <w:lang w:val="en"/>
        </w:rPr>
        <w:t xml:space="preserve"> 1</w:t>
      </w:r>
    </w:p>
    <w:p w14:paraId="38860FA0" w14:textId="1E0D960B" w:rsidR="00D75E43" w:rsidRPr="00D75E43" w:rsidRDefault="00A438DA" w:rsidP="00C973E5">
      <w:pPr>
        <w:spacing w:after="160" w:line="264" w:lineRule="auto"/>
        <w:rPr>
          <w:rFonts w:ascii="Arial" w:hAnsi="Arial" w:cs="Arial"/>
          <w:color w:val="000000" w:themeColor="text1"/>
          <w:sz w:val="22"/>
          <w:szCs w:val="22"/>
          <w:lang w:val="en"/>
        </w:rPr>
      </w:pPr>
      <w:r w:rsidRPr="00D75E43">
        <w:rPr>
          <w:rFonts w:ascii="Arial" w:hAnsi="Arial" w:cs="Arial"/>
          <w:color w:val="000000" w:themeColor="text1"/>
          <w:sz w:val="22"/>
          <w:szCs w:val="22"/>
          <w:lang w:val="en"/>
        </w:rPr>
        <w:t>Give your kids a summer filled with fun and nutritious food! Kids and teens get free meals this summer at nearby places. Plus, eligible families with school-aged kids receive Summer EBT benefits to buy groceries</w:t>
      </w:r>
      <w:r w:rsidR="007701DA" w:rsidRPr="00D75E43">
        <w:rPr>
          <w:rFonts w:ascii="Arial" w:hAnsi="Arial" w:cs="Arial"/>
          <w:color w:val="000000" w:themeColor="text1"/>
          <w:sz w:val="22"/>
          <w:szCs w:val="22"/>
          <w:lang w:val="en"/>
        </w:rPr>
        <w:t>. Visit SummerMealsNY.org to learn more.</w:t>
      </w:r>
    </w:p>
    <w:p w14:paraId="0C48FC18" w14:textId="433738AD" w:rsidR="00D75E43" w:rsidRDefault="00D75E43" w:rsidP="00C973E5">
      <w:pPr>
        <w:spacing w:after="160" w:line="264" w:lineRule="auto"/>
        <w:rPr>
          <w:rFonts w:ascii="Arial" w:eastAsia="Calibri" w:hAnsi="Arial" w:cs="Arial"/>
          <w:color w:val="000000"/>
          <w:sz w:val="22"/>
          <w:szCs w:val="22"/>
        </w:rPr>
      </w:pPr>
      <w:r w:rsidRPr="00D75E43">
        <w:rPr>
          <w:rFonts w:ascii="Arial" w:eastAsia="Calibri" w:hAnsi="Arial" w:cs="Arial"/>
          <w:color w:val="000000"/>
          <w:sz w:val="22"/>
          <w:szCs w:val="22"/>
          <w:lang w:val="es-ES_tradnl"/>
        </w:rPr>
        <w:t xml:space="preserve">¡Dé a sus niños un verano lleno de diversión y comida y nutritiva! Los niños y adolescentes obtienen comidas de verano gratis en lugares cercanos. Además, las familias elegibles con niños en edad escolar reciben beneficios del EBT de verano para comprar comestibles. </w:t>
      </w:r>
      <w:r w:rsidRPr="00D75E43">
        <w:rPr>
          <w:rFonts w:ascii="Arial" w:eastAsia="Calibri" w:hAnsi="Arial" w:cs="Arial"/>
          <w:color w:val="000000"/>
          <w:sz w:val="22"/>
          <w:szCs w:val="22"/>
        </w:rPr>
        <w:t xml:space="preserve">Visite SummerMealsNY.org para </w:t>
      </w:r>
      <w:proofErr w:type="spellStart"/>
      <w:r w:rsidRPr="00D75E43">
        <w:rPr>
          <w:rFonts w:ascii="Arial" w:eastAsia="Calibri" w:hAnsi="Arial" w:cs="Arial"/>
          <w:color w:val="000000"/>
          <w:sz w:val="22"/>
          <w:szCs w:val="22"/>
        </w:rPr>
        <w:t>obtener</w:t>
      </w:r>
      <w:proofErr w:type="spellEnd"/>
      <w:r w:rsidRPr="00D75E43">
        <w:rPr>
          <w:rFonts w:ascii="Arial" w:eastAsia="Calibri" w:hAnsi="Arial" w:cs="Arial"/>
          <w:color w:val="000000"/>
          <w:sz w:val="22"/>
          <w:szCs w:val="22"/>
        </w:rPr>
        <w:t xml:space="preserve"> </w:t>
      </w:r>
      <w:proofErr w:type="spellStart"/>
      <w:r w:rsidRPr="00D75E43">
        <w:rPr>
          <w:rFonts w:ascii="Arial" w:eastAsia="Calibri" w:hAnsi="Arial" w:cs="Arial"/>
          <w:color w:val="000000"/>
          <w:sz w:val="22"/>
          <w:szCs w:val="22"/>
        </w:rPr>
        <w:t>más</w:t>
      </w:r>
      <w:proofErr w:type="spellEnd"/>
      <w:r w:rsidRPr="00D75E43">
        <w:rPr>
          <w:rFonts w:ascii="Arial" w:eastAsia="Calibri" w:hAnsi="Arial" w:cs="Arial"/>
          <w:color w:val="000000"/>
          <w:sz w:val="22"/>
          <w:szCs w:val="22"/>
        </w:rPr>
        <w:t xml:space="preserve"> </w:t>
      </w:r>
      <w:proofErr w:type="spellStart"/>
      <w:r w:rsidRPr="00D75E43">
        <w:rPr>
          <w:rFonts w:ascii="Arial" w:eastAsia="Calibri" w:hAnsi="Arial" w:cs="Arial"/>
          <w:color w:val="000000"/>
          <w:sz w:val="22"/>
          <w:szCs w:val="22"/>
        </w:rPr>
        <w:t>información</w:t>
      </w:r>
      <w:proofErr w:type="spellEnd"/>
      <w:r w:rsidRPr="00D75E43">
        <w:rPr>
          <w:rFonts w:ascii="Arial" w:eastAsia="Calibri" w:hAnsi="Arial" w:cs="Arial"/>
          <w:color w:val="000000"/>
          <w:sz w:val="22"/>
          <w:szCs w:val="22"/>
        </w:rPr>
        <w:t>.</w:t>
      </w:r>
    </w:p>
    <w:p w14:paraId="371268B5" w14:textId="77777777" w:rsidR="008647CA" w:rsidRDefault="008647CA" w:rsidP="00933A3E">
      <w:pPr>
        <w:spacing w:after="160" w:line="264" w:lineRule="auto"/>
        <w:rPr>
          <w:rFonts w:ascii="Arial" w:hAnsi="Arial" w:cs="Arial"/>
          <w:b/>
          <w:bCs/>
          <w:i/>
          <w:iCs/>
          <w:color w:val="000000" w:themeColor="text1"/>
          <w:sz w:val="22"/>
          <w:szCs w:val="22"/>
          <w:lang w:val="en"/>
        </w:rPr>
      </w:pPr>
    </w:p>
    <w:p w14:paraId="7F1CBB43" w14:textId="28170859" w:rsidR="00D75E43" w:rsidRPr="00C973E5" w:rsidRDefault="008647CA" w:rsidP="00933A3E">
      <w:pPr>
        <w:spacing w:after="160" w:line="264" w:lineRule="auto"/>
        <w:rPr>
          <w:rFonts w:ascii="Arial" w:hAnsi="Arial" w:cs="Arial"/>
          <w:b/>
          <w:bCs/>
          <w:i/>
          <w:iCs/>
          <w:color w:val="000000" w:themeColor="text1"/>
          <w:sz w:val="22"/>
          <w:szCs w:val="22"/>
          <w:lang w:val="en"/>
        </w:rPr>
      </w:pPr>
      <w:r>
        <w:rPr>
          <w:rFonts w:ascii="Arial" w:hAnsi="Arial" w:cs="Arial"/>
          <w:b/>
          <w:bCs/>
          <w:i/>
          <w:iCs/>
          <w:color w:val="000000" w:themeColor="text1"/>
          <w:sz w:val="22"/>
          <w:szCs w:val="22"/>
          <w:lang w:val="en"/>
        </w:rPr>
        <w:t>Option</w:t>
      </w:r>
      <w:r w:rsidR="00B43792" w:rsidRPr="00C973E5">
        <w:rPr>
          <w:rFonts w:ascii="Arial" w:hAnsi="Arial" w:cs="Arial"/>
          <w:b/>
          <w:bCs/>
          <w:i/>
          <w:iCs/>
          <w:color w:val="000000" w:themeColor="text1"/>
          <w:sz w:val="22"/>
          <w:szCs w:val="22"/>
          <w:lang w:val="en"/>
        </w:rPr>
        <w:t xml:space="preserve"> 2</w:t>
      </w:r>
    </w:p>
    <w:p w14:paraId="15F2C4A7" w14:textId="77777777" w:rsidR="00D75E43" w:rsidRPr="00D75E43" w:rsidRDefault="00C76CF9" w:rsidP="00C973E5">
      <w:pPr>
        <w:spacing w:after="160" w:line="264" w:lineRule="auto"/>
        <w:rPr>
          <w:rFonts w:ascii="Arial" w:hAnsi="Arial" w:cs="Arial"/>
          <w:color w:val="000000" w:themeColor="text1"/>
          <w:sz w:val="22"/>
          <w:szCs w:val="22"/>
          <w:lang w:val="en"/>
        </w:rPr>
      </w:pPr>
      <w:r w:rsidRPr="00D75E43">
        <w:rPr>
          <w:rFonts w:ascii="Arial" w:hAnsi="Arial" w:cs="Arial"/>
          <w:color w:val="000000" w:themeColor="text1"/>
          <w:sz w:val="22"/>
          <w:szCs w:val="22"/>
          <w:lang w:val="en"/>
        </w:rPr>
        <w:t>Parents, h</w:t>
      </w:r>
      <w:r w:rsidR="00EF2D3A" w:rsidRPr="00D75E43">
        <w:rPr>
          <w:rFonts w:ascii="Arial" w:hAnsi="Arial" w:cs="Arial"/>
          <w:color w:val="000000" w:themeColor="text1"/>
          <w:sz w:val="22"/>
          <w:szCs w:val="22"/>
          <w:lang w:val="en"/>
        </w:rPr>
        <w:t xml:space="preserve">ave peace of mind knowing your children </w:t>
      </w:r>
      <w:r w:rsidRPr="00D75E43">
        <w:rPr>
          <w:rFonts w:ascii="Arial" w:hAnsi="Arial" w:cs="Arial"/>
          <w:color w:val="000000" w:themeColor="text1"/>
          <w:sz w:val="22"/>
          <w:szCs w:val="22"/>
          <w:lang w:val="en"/>
        </w:rPr>
        <w:t>can get</w:t>
      </w:r>
      <w:r w:rsidR="00EF2D3A" w:rsidRPr="00D75E43">
        <w:rPr>
          <w:rFonts w:ascii="Arial" w:hAnsi="Arial" w:cs="Arial"/>
          <w:color w:val="000000" w:themeColor="text1"/>
          <w:sz w:val="22"/>
          <w:szCs w:val="22"/>
          <w:lang w:val="en"/>
        </w:rPr>
        <w:t xml:space="preserve"> nutritious food this summer.</w:t>
      </w:r>
      <w:r w:rsidR="005F01D7" w:rsidRPr="00D75E43">
        <w:rPr>
          <w:rFonts w:ascii="Arial" w:hAnsi="Arial" w:cs="Arial"/>
          <w:color w:val="000000" w:themeColor="text1"/>
          <w:sz w:val="22"/>
          <w:szCs w:val="22"/>
          <w:lang w:val="en"/>
        </w:rPr>
        <w:t xml:space="preserve"> </w:t>
      </w:r>
      <w:r w:rsidR="00EF2D3A" w:rsidRPr="00D75E43">
        <w:rPr>
          <w:rFonts w:ascii="Arial" w:hAnsi="Arial" w:cs="Arial"/>
          <w:color w:val="000000" w:themeColor="text1"/>
          <w:sz w:val="22"/>
          <w:szCs w:val="22"/>
          <w:lang w:val="en"/>
        </w:rPr>
        <w:t xml:space="preserve">Visit SummerMealsNY.org to find </w:t>
      </w:r>
      <w:r w:rsidRPr="00D75E43">
        <w:rPr>
          <w:rFonts w:ascii="Arial" w:hAnsi="Arial" w:cs="Arial"/>
          <w:color w:val="000000" w:themeColor="text1"/>
          <w:sz w:val="22"/>
          <w:szCs w:val="22"/>
          <w:lang w:val="en"/>
        </w:rPr>
        <w:t>nearby places to get free meals for kids and teens</w:t>
      </w:r>
      <w:r w:rsidR="00EF2D3A" w:rsidRPr="00D75E43">
        <w:rPr>
          <w:rFonts w:ascii="Arial" w:hAnsi="Arial" w:cs="Arial"/>
          <w:color w:val="000000" w:themeColor="text1"/>
          <w:sz w:val="22"/>
          <w:szCs w:val="22"/>
          <w:lang w:val="en"/>
        </w:rPr>
        <w:t xml:space="preserve"> and to</w:t>
      </w:r>
      <w:r w:rsidRPr="00D75E43">
        <w:rPr>
          <w:rFonts w:ascii="Arial" w:hAnsi="Arial" w:cs="Arial"/>
          <w:color w:val="000000" w:themeColor="text1"/>
          <w:sz w:val="22"/>
          <w:szCs w:val="22"/>
          <w:lang w:val="en"/>
        </w:rPr>
        <w:t xml:space="preserve"> learn if your school-aged children are eligible for </w:t>
      </w:r>
      <w:proofErr w:type="gramStart"/>
      <w:r w:rsidRPr="00D75E43">
        <w:rPr>
          <w:rFonts w:ascii="Arial" w:hAnsi="Arial" w:cs="Arial"/>
          <w:color w:val="000000" w:themeColor="text1"/>
          <w:sz w:val="22"/>
          <w:szCs w:val="22"/>
          <w:lang w:val="en"/>
        </w:rPr>
        <w:t>Summer</w:t>
      </w:r>
      <w:proofErr w:type="gramEnd"/>
      <w:r w:rsidRPr="00D75E43">
        <w:rPr>
          <w:rFonts w:ascii="Arial" w:hAnsi="Arial" w:cs="Arial"/>
          <w:color w:val="000000" w:themeColor="text1"/>
          <w:sz w:val="22"/>
          <w:szCs w:val="22"/>
          <w:lang w:val="en"/>
        </w:rPr>
        <w:t xml:space="preserve"> EBT grocery benefits.</w:t>
      </w:r>
    </w:p>
    <w:p w14:paraId="5A4C94E6" w14:textId="277D88B8" w:rsidR="00D75E43" w:rsidRPr="00D75E43" w:rsidRDefault="00D75E43" w:rsidP="00C973E5">
      <w:pPr>
        <w:spacing w:after="160" w:line="264" w:lineRule="auto"/>
        <w:rPr>
          <w:rFonts w:ascii="Arial" w:hAnsi="Arial" w:cs="Arial"/>
          <w:color w:val="000000" w:themeColor="text1"/>
          <w:sz w:val="22"/>
          <w:szCs w:val="22"/>
          <w:lang w:val="en"/>
        </w:rPr>
      </w:pPr>
      <w:r w:rsidRPr="00D75E43">
        <w:rPr>
          <w:rFonts w:ascii="Arial" w:eastAsia="Calibri" w:hAnsi="Arial" w:cs="Arial"/>
          <w:color w:val="000000"/>
          <w:sz w:val="22"/>
          <w:szCs w:val="22"/>
          <w:lang w:val="es-ES_tradnl"/>
        </w:rPr>
        <w:t>Padres, tengan la tranquilidad de saber que sus hijos pueden obtener alimentos nutritivos este verano. Visite SummerMealsNY.org para encontrar lugares cercanos que ofrecen comidas gratuitas para niños y adolescentes, y para saber si sus hijos en edad escolar son elegibles para los beneficios de comestibles de verano del EBT.</w:t>
      </w:r>
    </w:p>
    <w:p w14:paraId="67FC6F74" w14:textId="16A7FC27" w:rsidR="00D75E43" w:rsidRPr="008647CA" w:rsidRDefault="008647CA" w:rsidP="00933A3E">
      <w:pPr>
        <w:spacing w:after="160" w:line="264" w:lineRule="auto"/>
        <w:rPr>
          <w:rFonts w:ascii="Arial" w:hAnsi="Arial" w:cs="Arial"/>
          <w:b/>
          <w:bCs/>
          <w:i/>
          <w:iCs/>
          <w:color w:val="000000" w:themeColor="text1"/>
          <w:lang w:val="en"/>
        </w:rPr>
      </w:pPr>
      <w:r w:rsidRPr="008647CA">
        <w:rPr>
          <w:rFonts w:ascii="Arial" w:hAnsi="Arial" w:cs="Arial"/>
          <w:b/>
          <w:bCs/>
          <w:i/>
          <w:iCs/>
          <w:color w:val="000000" w:themeColor="text1"/>
          <w:lang w:val="en"/>
        </w:rPr>
        <w:lastRenderedPageBreak/>
        <w:t>Option</w:t>
      </w:r>
      <w:r w:rsidR="00B43792" w:rsidRPr="008647CA">
        <w:rPr>
          <w:rFonts w:ascii="Arial" w:hAnsi="Arial" w:cs="Arial"/>
          <w:b/>
          <w:bCs/>
          <w:i/>
          <w:iCs/>
          <w:color w:val="000000" w:themeColor="text1"/>
          <w:lang w:val="en"/>
        </w:rPr>
        <w:t xml:space="preserve"> 3 </w:t>
      </w:r>
    </w:p>
    <w:p w14:paraId="3E088ED8" w14:textId="77777777" w:rsidR="00D75E43" w:rsidRPr="00D75E43" w:rsidRDefault="007701DA" w:rsidP="00C973E5">
      <w:pPr>
        <w:spacing w:after="160" w:line="264" w:lineRule="auto"/>
        <w:rPr>
          <w:rFonts w:ascii="Arial" w:hAnsi="Arial" w:cs="Arial"/>
          <w:color w:val="000000" w:themeColor="text1"/>
          <w:sz w:val="22"/>
          <w:szCs w:val="22"/>
          <w:lang w:val="en"/>
        </w:rPr>
      </w:pPr>
      <w:r w:rsidRPr="00D75E43">
        <w:rPr>
          <w:rFonts w:ascii="Arial" w:hAnsi="Arial" w:cs="Arial"/>
          <w:color w:val="000000" w:themeColor="text1"/>
          <w:sz w:val="22"/>
          <w:szCs w:val="22"/>
          <w:lang w:val="en"/>
        </w:rPr>
        <w:t xml:space="preserve">Summer Meals and Summer EBT, a food benefit program for school-aged </w:t>
      </w:r>
      <w:r w:rsidR="006B1384" w:rsidRPr="00D75E43">
        <w:rPr>
          <w:rFonts w:ascii="Arial" w:hAnsi="Arial" w:cs="Arial"/>
          <w:color w:val="000000" w:themeColor="text1"/>
          <w:sz w:val="22"/>
          <w:szCs w:val="22"/>
          <w:lang w:val="en"/>
        </w:rPr>
        <w:t>children</w:t>
      </w:r>
      <w:r w:rsidRPr="00D75E43">
        <w:rPr>
          <w:rFonts w:ascii="Arial" w:hAnsi="Arial" w:cs="Arial"/>
          <w:color w:val="000000" w:themeColor="text1"/>
          <w:sz w:val="22"/>
          <w:szCs w:val="22"/>
          <w:lang w:val="en"/>
        </w:rPr>
        <w:t xml:space="preserve">, </w:t>
      </w:r>
      <w:r w:rsidR="00184ED2" w:rsidRPr="00D75E43">
        <w:rPr>
          <w:rFonts w:ascii="Arial" w:hAnsi="Arial" w:cs="Arial"/>
          <w:color w:val="000000" w:themeColor="text1"/>
          <w:sz w:val="22"/>
          <w:szCs w:val="22"/>
          <w:lang w:val="en"/>
        </w:rPr>
        <w:t>can keep your kids well-fed while school is out</w:t>
      </w:r>
      <w:r w:rsidRPr="00D75E43">
        <w:rPr>
          <w:rFonts w:ascii="Arial" w:hAnsi="Arial" w:cs="Arial"/>
          <w:color w:val="000000" w:themeColor="text1"/>
          <w:sz w:val="22"/>
          <w:szCs w:val="22"/>
          <w:lang w:val="en"/>
        </w:rPr>
        <w:t xml:space="preserve">. </w:t>
      </w:r>
      <w:r w:rsidR="006B1384" w:rsidRPr="00D75E43">
        <w:rPr>
          <w:rFonts w:ascii="Arial" w:hAnsi="Arial" w:cs="Arial"/>
          <w:color w:val="000000" w:themeColor="text1"/>
          <w:sz w:val="22"/>
          <w:szCs w:val="22"/>
          <w:lang w:val="en"/>
        </w:rPr>
        <w:t>V</w:t>
      </w:r>
      <w:r w:rsidRPr="00D75E43">
        <w:rPr>
          <w:rFonts w:ascii="Arial" w:hAnsi="Arial" w:cs="Arial"/>
          <w:color w:val="000000" w:themeColor="text1"/>
          <w:sz w:val="22"/>
          <w:szCs w:val="22"/>
          <w:lang w:val="en"/>
        </w:rPr>
        <w:t>isit SummerMealsNY.org</w:t>
      </w:r>
      <w:r w:rsidR="006B1384" w:rsidRPr="00D75E43">
        <w:rPr>
          <w:rFonts w:ascii="Arial" w:hAnsi="Arial" w:cs="Arial"/>
          <w:color w:val="000000" w:themeColor="text1"/>
          <w:sz w:val="22"/>
          <w:szCs w:val="22"/>
          <w:lang w:val="en"/>
        </w:rPr>
        <w:t xml:space="preserve"> to find nearby places serving free meals to kids and teens and to learn more about Summer EBT</w:t>
      </w:r>
      <w:r w:rsidRPr="00D75E43">
        <w:rPr>
          <w:rFonts w:ascii="Arial" w:hAnsi="Arial" w:cs="Arial"/>
          <w:color w:val="000000" w:themeColor="text1"/>
          <w:sz w:val="22"/>
          <w:szCs w:val="22"/>
          <w:lang w:val="en"/>
        </w:rPr>
        <w:t>.</w:t>
      </w:r>
    </w:p>
    <w:p w14:paraId="579407E9" w14:textId="2AC76208" w:rsidR="00D75E43" w:rsidRPr="00D75E43" w:rsidRDefault="00D75E43" w:rsidP="00C973E5">
      <w:pPr>
        <w:spacing w:after="160" w:line="264" w:lineRule="auto"/>
        <w:rPr>
          <w:rFonts w:ascii="Arial" w:hAnsi="Arial" w:cs="Arial"/>
          <w:color w:val="000000" w:themeColor="text1"/>
          <w:sz w:val="22"/>
          <w:szCs w:val="22"/>
          <w:lang w:val="en"/>
        </w:rPr>
      </w:pPr>
      <w:r w:rsidRPr="00D75E43">
        <w:rPr>
          <w:rFonts w:ascii="Arial" w:eastAsia="Calibri" w:hAnsi="Arial" w:cs="Arial"/>
          <w:color w:val="000000"/>
          <w:sz w:val="22"/>
          <w:szCs w:val="22"/>
          <w:lang w:val="es-ES_tradnl"/>
        </w:rPr>
        <w:t>Comidas de verano y el EBT de verano, un programa de beneficios de alimentos para niños en edad escolar, pueden mantener a sus niños bien alimentados durante las vacaciones escolares. Visite SummerMealsNY.org para encontrar lugares cercanos que sirvan comidas gratuitas a niños y adolescentes, y para obtener más información sobre el EBT de verano.</w:t>
      </w:r>
    </w:p>
    <w:p w14:paraId="5FA8B88A" w14:textId="77777777" w:rsidR="008647CA" w:rsidRDefault="008647CA" w:rsidP="00933A3E">
      <w:pPr>
        <w:spacing w:after="160" w:line="264" w:lineRule="auto"/>
        <w:rPr>
          <w:rFonts w:ascii="Arial" w:hAnsi="Arial" w:cs="Arial"/>
          <w:b/>
          <w:bCs/>
          <w:i/>
          <w:iCs/>
          <w:color w:val="000000" w:themeColor="text1"/>
          <w:sz w:val="22"/>
          <w:szCs w:val="22"/>
          <w:lang w:val="en"/>
        </w:rPr>
      </w:pPr>
    </w:p>
    <w:p w14:paraId="3D008250" w14:textId="039D5051" w:rsidR="00D75E43" w:rsidRPr="008647CA" w:rsidRDefault="008647CA" w:rsidP="00933A3E">
      <w:pPr>
        <w:spacing w:after="160" w:line="264" w:lineRule="auto"/>
        <w:rPr>
          <w:rFonts w:ascii="Arial" w:hAnsi="Arial" w:cs="Arial"/>
          <w:b/>
          <w:bCs/>
          <w:i/>
          <w:iCs/>
          <w:color w:val="000000" w:themeColor="text1"/>
          <w:lang w:val="en"/>
        </w:rPr>
      </w:pPr>
      <w:r w:rsidRPr="008647CA">
        <w:rPr>
          <w:rFonts w:ascii="Arial" w:hAnsi="Arial" w:cs="Arial"/>
          <w:b/>
          <w:bCs/>
          <w:i/>
          <w:iCs/>
          <w:color w:val="000000" w:themeColor="text1"/>
          <w:lang w:val="en"/>
        </w:rPr>
        <w:t>Option</w:t>
      </w:r>
      <w:r w:rsidR="00B43792" w:rsidRPr="008647CA">
        <w:rPr>
          <w:rFonts w:ascii="Arial" w:hAnsi="Arial" w:cs="Arial"/>
          <w:b/>
          <w:bCs/>
          <w:i/>
          <w:iCs/>
          <w:color w:val="000000" w:themeColor="text1"/>
          <w:lang w:val="en"/>
        </w:rPr>
        <w:t xml:space="preserve"> 4</w:t>
      </w:r>
    </w:p>
    <w:p w14:paraId="2191002A" w14:textId="77777777" w:rsidR="00D75E43" w:rsidRPr="00D75E43" w:rsidRDefault="00DF087B" w:rsidP="00C973E5">
      <w:pPr>
        <w:spacing w:after="160" w:line="264" w:lineRule="auto"/>
        <w:rPr>
          <w:rFonts w:ascii="Arial" w:hAnsi="Arial" w:cs="Arial"/>
          <w:color w:val="000000" w:themeColor="text1"/>
          <w:sz w:val="22"/>
          <w:szCs w:val="22"/>
          <w:lang w:val="en"/>
        </w:rPr>
      </w:pPr>
      <w:r w:rsidRPr="00D75E43">
        <w:rPr>
          <w:rFonts w:ascii="Arial" w:hAnsi="Arial" w:cs="Arial"/>
          <w:color w:val="000000" w:themeColor="text1"/>
          <w:sz w:val="22"/>
          <w:szCs w:val="22"/>
          <w:lang w:val="en"/>
        </w:rPr>
        <w:t>School</w:t>
      </w:r>
      <w:r w:rsidR="006B1384" w:rsidRPr="00D75E43">
        <w:rPr>
          <w:rFonts w:ascii="Arial" w:hAnsi="Arial" w:cs="Arial"/>
          <w:color w:val="000000" w:themeColor="text1"/>
          <w:sz w:val="22"/>
          <w:szCs w:val="22"/>
          <w:lang w:val="en"/>
        </w:rPr>
        <w:t xml:space="preserve"> is</w:t>
      </w:r>
      <w:r w:rsidRPr="00D75E43">
        <w:rPr>
          <w:rFonts w:ascii="Arial" w:hAnsi="Arial" w:cs="Arial"/>
          <w:color w:val="000000" w:themeColor="text1"/>
          <w:sz w:val="22"/>
          <w:szCs w:val="22"/>
          <w:lang w:val="en"/>
        </w:rPr>
        <w:t xml:space="preserve"> out, but your</w:t>
      </w:r>
      <w:r w:rsidR="007701DA" w:rsidRPr="00D75E43">
        <w:rPr>
          <w:rFonts w:ascii="Arial" w:hAnsi="Arial" w:cs="Arial"/>
          <w:color w:val="000000" w:themeColor="text1"/>
          <w:sz w:val="22"/>
          <w:szCs w:val="22"/>
          <w:lang w:val="en"/>
        </w:rPr>
        <w:t xml:space="preserve"> </w:t>
      </w:r>
      <w:r w:rsidR="00D7207D" w:rsidRPr="00D75E43">
        <w:rPr>
          <w:rFonts w:ascii="Arial" w:hAnsi="Arial" w:cs="Arial"/>
          <w:color w:val="000000" w:themeColor="text1"/>
          <w:sz w:val="22"/>
          <w:szCs w:val="22"/>
          <w:lang w:val="en"/>
        </w:rPr>
        <w:t>child</w:t>
      </w:r>
      <w:r w:rsidR="006B1384" w:rsidRPr="00D75E43">
        <w:rPr>
          <w:rFonts w:ascii="Arial" w:hAnsi="Arial" w:cs="Arial"/>
          <w:color w:val="000000" w:themeColor="text1"/>
          <w:sz w:val="22"/>
          <w:szCs w:val="22"/>
          <w:lang w:val="en"/>
        </w:rPr>
        <w:t>’s appetite isn’t</w:t>
      </w:r>
      <w:r w:rsidRPr="00D75E43">
        <w:rPr>
          <w:rFonts w:ascii="Arial" w:hAnsi="Arial" w:cs="Arial"/>
          <w:color w:val="000000" w:themeColor="text1"/>
          <w:sz w:val="22"/>
          <w:szCs w:val="22"/>
          <w:lang w:val="en"/>
        </w:rPr>
        <w:t xml:space="preserve"> on vacation. </w:t>
      </w:r>
      <w:r w:rsidR="007701DA" w:rsidRPr="00D75E43">
        <w:rPr>
          <w:rFonts w:ascii="Arial" w:hAnsi="Arial" w:cs="Arial"/>
          <w:color w:val="000000" w:themeColor="text1"/>
          <w:sz w:val="22"/>
          <w:szCs w:val="22"/>
          <w:lang w:val="en"/>
        </w:rPr>
        <w:t xml:space="preserve">Visit SummerMealsNY.org to </w:t>
      </w:r>
      <w:r w:rsidRPr="00D75E43">
        <w:rPr>
          <w:rFonts w:ascii="Arial" w:hAnsi="Arial" w:cs="Arial"/>
          <w:color w:val="000000" w:themeColor="text1"/>
          <w:sz w:val="22"/>
          <w:szCs w:val="22"/>
          <w:lang w:val="en"/>
        </w:rPr>
        <w:t xml:space="preserve">find your nearest spot serving free meals for kids and teens and to </w:t>
      </w:r>
      <w:r w:rsidR="007701DA" w:rsidRPr="00D75E43">
        <w:rPr>
          <w:rFonts w:ascii="Arial" w:hAnsi="Arial" w:cs="Arial"/>
          <w:color w:val="000000" w:themeColor="text1"/>
          <w:sz w:val="22"/>
          <w:szCs w:val="22"/>
          <w:lang w:val="en"/>
        </w:rPr>
        <w:t xml:space="preserve">learn more about </w:t>
      </w:r>
      <w:proofErr w:type="gramStart"/>
      <w:r w:rsidR="007701DA" w:rsidRPr="00D75E43">
        <w:rPr>
          <w:rFonts w:ascii="Arial" w:hAnsi="Arial" w:cs="Arial"/>
          <w:color w:val="000000" w:themeColor="text1"/>
          <w:sz w:val="22"/>
          <w:szCs w:val="22"/>
          <w:lang w:val="en"/>
        </w:rPr>
        <w:t>Summer</w:t>
      </w:r>
      <w:proofErr w:type="gramEnd"/>
      <w:r w:rsidR="007701DA" w:rsidRPr="00D75E43">
        <w:rPr>
          <w:rFonts w:ascii="Arial" w:hAnsi="Arial" w:cs="Arial"/>
          <w:color w:val="000000" w:themeColor="text1"/>
          <w:sz w:val="22"/>
          <w:szCs w:val="22"/>
          <w:lang w:val="en"/>
        </w:rPr>
        <w:t xml:space="preserve"> EBT </w:t>
      </w:r>
      <w:r w:rsidR="00184ED2" w:rsidRPr="00D75E43">
        <w:rPr>
          <w:rFonts w:ascii="Arial" w:hAnsi="Arial" w:cs="Arial"/>
          <w:color w:val="000000" w:themeColor="text1"/>
          <w:sz w:val="22"/>
          <w:szCs w:val="22"/>
          <w:lang w:val="en"/>
        </w:rPr>
        <w:t>food benefits for school-aged children.</w:t>
      </w:r>
    </w:p>
    <w:p w14:paraId="133C2EBA" w14:textId="1DF02A3C" w:rsidR="00D75E43" w:rsidRPr="00D75E43" w:rsidRDefault="00D75E43" w:rsidP="00C973E5">
      <w:pPr>
        <w:spacing w:after="160" w:line="264" w:lineRule="auto"/>
        <w:rPr>
          <w:rFonts w:ascii="Arial" w:hAnsi="Arial" w:cs="Arial"/>
          <w:color w:val="000000" w:themeColor="text1"/>
          <w:sz w:val="22"/>
          <w:szCs w:val="22"/>
          <w:lang w:val="en"/>
        </w:rPr>
      </w:pPr>
      <w:r w:rsidRPr="00D75E43">
        <w:rPr>
          <w:rFonts w:ascii="Arial" w:eastAsia="Calibri" w:hAnsi="Arial" w:cs="Arial"/>
          <w:color w:val="000000"/>
          <w:sz w:val="22"/>
          <w:szCs w:val="22"/>
          <w:lang w:val="es-ES_tradnl"/>
        </w:rPr>
        <w:t>Terminó la escuela, pero el apetito de su hijo no está de vacaciones. Visite SummerMealsNY.org para encontrar el lugar más cercano donde sirven comidas gratuitas para niños y adolescentes, y para obtener más información sobre los beneficios de alimentos del EBT de verano para los niños en edad escolar.</w:t>
      </w:r>
    </w:p>
    <w:p w14:paraId="27C3B82C" w14:textId="77777777" w:rsidR="008647CA" w:rsidRDefault="008647CA" w:rsidP="00933A3E">
      <w:pPr>
        <w:spacing w:after="160" w:line="264" w:lineRule="auto"/>
        <w:rPr>
          <w:rFonts w:ascii="Arial" w:hAnsi="Arial" w:cs="Arial"/>
          <w:b/>
          <w:bCs/>
          <w:i/>
          <w:iCs/>
          <w:color w:val="000000" w:themeColor="text1"/>
          <w:sz w:val="22"/>
          <w:szCs w:val="22"/>
          <w:lang w:val="en"/>
        </w:rPr>
      </w:pPr>
    </w:p>
    <w:p w14:paraId="00284AB6" w14:textId="1D3CE6BC" w:rsidR="00D75E43" w:rsidRPr="00E2123B" w:rsidRDefault="008647CA" w:rsidP="00933A3E">
      <w:pPr>
        <w:spacing w:after="160" w:line="264" w:lineRule="auto"/>
        <w:rPr>
          <w:rFonts w:ascii="Arial" w:hAnsi="Arial" w:cs="Arial"/>
          <w:b/>
          <w:bCs/>
          <w:i/>
          <w:iCs/>
          <w:color w:val="000000" w:themeColor="text1"/>
          <w:lang w:val="en"/>
        </w:rPr>
      </w:pPr>
      <w:r w:rsidRPr="00E2123B">
        <w:rPr>
          <w:rFonts w:ascii="Arial" w:hAnsi="Arial" w:cs="Arial"/>
          <w:b/>
          <w:bCs/>
          <w:i/>
          <w:iCs/>
          <w:color w:val="000000" w:themeColor="text1"/>
          <w:lang w:val="en"/>
        </w:rPr>
        <w:t>Option</w:t>
      </w:r>
      <w:r w:rsidR="00B43792" w:rsidRPr="00E2123B">
        <w:rPr>
          <w:rFonts w:ascii="Arial" w:hAnsi="Arial" w:cs="Arial"/>
          <w:b/>
          <w:bCs/>
          <w:i/>
          <w:iCs/>
          <w:color w:val="000000" w:themeColor="text1"/>
          <w:lang w:val="en"/>
        </w:rPr>
        <w:t xml:space="preserve"> </w:t>
      </w:r>
      <w:r w:rsidRPr="00E2123B">
        <w:rPr>
          <w:rFonts w:ascii="Arial" w:hAnsi="Arial" w:cs="Arial"/>
          <w:b/>
          <w:bCs/>
          <w:i/>
          <w:iCs/>
          <w:color w:val="000000" w:themeColor="text1"/>
          <w:lang w:val="en"/>
        </w:rPr>
        <w:t>5</w:t>
      </w:r>
      <w:r w:rsidR="00B43792" w:rsidRPr="00E2123B">
        <w:rPr>
          <w:rFonts w:ascii="Arial" w:hAnsi="Arial" w:cs="Arial"/>
          <w:b/>
          <w:bCs/>
          <w:i/>
          <w:iCs/>
          <w:color w:val="000000" w:themeColor="text1"/>
          <w:lang w:val="en"/>
        </w:rPr>
        <w:t xml:space="preserve"> </w:t>
      </w:r>
    </w:p>
    <w:p w14:paraId="6984F60A" w14:textId="77777777" w:rsidR="00D75E43" w:rsidRPr="00D75E43" w:rsidRDefault="009136A3" w:rsidP="00C973E5">
      <w:pPr>
        <w:spacing w:after="160" w:line="264" w:lineRule="auto"/>
        <w:rPr>
          <w:rFonts w:ascii="Arial" w:hAnsi="Arial" w:cs="Arial"/>
          <w:color w:val="000000" w:themeColor="text1"/>
          <w:sz w:val="22"/>
          <w:szCs w:val="22"/>
          <w:lang w:val="en"/>
        </w:rPr>
      </w:pPr>
      <w:r w:rsidRPr="00D75E43">
        <w:rPr>
          <w:rFonts w:ascii="Arial" w:hAnsi="Arial" w:cs="Arial"/>
          <w:color w:val="000000" w:themeColor="text1"/>
          <w:sz w:val="22"/>
          <w:szCs w:val="22"/>
          <w:lang w:val="en"/>
        </w:rPr>
        <w:t>A</w:t>
      </w:r>
      <w:r w:rsidR="007701DA" w:rsidRPr="00D75E43">
        <w:rPr>
          <w:rFonts w:ascii="Arial" w:hAnsi="Arial" w:cs="Arial"/>
          <w:color w:val="000000" w:themeColor="text1"/>
          <w:sz w:val="22"/>
          <w:szCs w:val="22"/>
          <w:lang w:val="en"/>
        </w:rPr>
        <w:t xml:space="preserve"> summer full of sun</w:t>
      </w:r>
      <w:r w:rsidRPr="00D75E43">
        <w:rPr>
          <w:rFonts w:ascii="Arial" w:hAnsi="Arial" w:cs="Arial"/>
          <w:color w:val="000000" w:themeColor="text1"/>
          <w:sz w:val="22"/>
          <w:szCs w:val="22"/>
          <w:lang w:val="en"/>
        </w:rPr>
        <w:t>shine</w:t>
      </w:r>
      <w:r w:rsidR="007701DA" w:rsidRPr="00D75E43">
        <w:rPr>
          <w:rFonts w:ascii="Arial" w:hAnsi="Arial" w:cs="Arial"/>
          <w:color w:val="000000" w:themeColor="text1"/>
          <w:sz w:val="22"/>
          <w:szCs w:val="22"/>
          <w:lang w:val="en"/>
        </w:rPr>
        <w:t>, good food, and fun</w:t>
      </w:r>
      <w:r w:rsidRPr="00D75E43">
        <w:rPr>
          <w:rFonts w:ascii="Arial" w:hAnsi="Arial" w:cs="Arial"/>
          <w:color w:val="000000" w:themeColor="text1"/>
          <w:sz w:val="22"/>
          <w:szCs w:val="22"/>
          <w:lang w:val="en"/>
        </w:rPr>
        <w:t xml:space="preserve"> awaits your family</w:t>
      </w:r>
      <w:r w:rsidR="007701DA" w:rsidRPr="00D75E43">
        <w:rPr>
          <w:rFonts w:ascii="Arial" w:hAnsi="Arial" w:cs="Arial"/>
          <w:color w:val="000000" w:themeColor="text1"/>
          <w:sz w:val="22"/>
          <w:szCs w:val="22"/>
          <w:lang w:val="en"/>
        </w:rPr>
        <w:t xml:space="preserve">! Visit SummerMealsNY.org to find </w:t>
      </w:r>
      <w:r w:rsidR="00A12208" w:rsidRPr="00D75E43">
        <w:rPr>
          <w:rFonts w:ascii="Arial" w:hAnsi="Arial" w:cs="Arial"/>
          <w:color w:val="000000" w:themeColor="text1"/>
          <w:sz w:val="22"/>
          <w:szCs w:val="22"/>
          <w:lang w:val="en"/>
        </w:rPr>
        <w:t>nearby places to get free meals for your kids and</w:t>
      </w:r>
      <w:r w:rsidR="007701DA" w:rsidRPr="00D75E43">
        <w:rPr>
          <w:rFonts w:ascii="Arial" w:hAnsi="Arial" w:cs="Arial"/>
          <w:color w:val="000000" w:themeColor="text1"/>
          <w:sz w:val="22"/>
          <w:szCs w:val="22"/>
          <w:lang w:val="en"/>
        </w:rPr>
        <w:t xml:space="preserve"> </w:t>
      </w:r>
      <w:r w:rsidR="002209C5" w:rsidRPr="00D75E43">
        <w:rPr>
          <w:rFonts w:ascii="Arial" w:hAnsi="Arial" w:cs="Arial"/>
          <w:color w:val="000000" w:themeColor="text1"/>
          <w:sz w:val="22"/>
          <w:szCs w:val="22"/>
          <w:lang w:val="en"/>
        </w:rPr>
        <w:t xml:space="preserve">to </w:t>
      </w:r>
      <w:r w:rsidR="007701DA" w:rsidRPr="00D75E43">
        <w:rPr>
          <w:rFonts w:ascii="Arial" w:hAnsi="Arial" w:cs="Arial"/>
          <w:color w:val="000000" w:themeColor="text1"/>
          <w:sz w:val="22"/>
          <w:szCs w:val="22"/>
          <w:lang w:val="en"/>
        </w:rPr>
        <w:t>learn how Summer EBT can help your family buy food.</w:t>
      </w:r>
    </w:p>
    <w:p w14:paraId="4E10512E" w14:textId="3F8B994D" w:rsidR="00D75E43" w:rsidRPr="00D75E43" w:rsidRDefault="00D75E43" w:rsidP="00C973E5">
      <w:pPr>
        <w:spacing w:after="160" w:line="264" w:lineRule="auto"/>
        <w:rPr>
          <w:rFonts w:ascii="Arial" w:hAnsi="Arial" w:cs="Arial"/>
          <w:color w:val="000000" w:themeColor="text1"/>
          <w:sz w:val="22"/>
          <w:szCs w:val="22"/>
          <w:lang w:val="en"/>
        </w:rPr>
      </w:pPr>
      <w:r w:rsidRPr="00D75E43">
        <w:rPr>
          <w:rFonts w:ascii="Arial" w:eastAsia="Calibri" w:hAnsi="Arial" w:cs="Arial"/>
          <w:color w:val="000000"/>
          <w:sz w:val="22"/>
          <w:szCs w:val="22"/>
          <w:lang w:val="es-ES_tradnl"/>
        </w:rPr>
        <w:t>¡Un verano lleno de sol, buena comida y diversión le espera a su familia! Visite SummerMealsNY.org para encontrar lugares cercanos donde obtener comidas gratuitas para sus niños y para saber cómo el EBT de verano puede ayudar a su familia a comprar alimentos.</w:t>
      </w:r>
    </w:p>
    <w:p w14:paraId="46D0A9D6" w14:textId="77777777" w:rsidR="00D75E43" w:rsidRDefault="00D75E43" w:rsidP="007701DA">
      <w:pPr>
        <w:spacing w:after="160" w:line="264" w:lineRule="auto"/>
        <w:ind w:left="720"/>
        <w:rPr>
          <w:rFonts w:ascii="Arial" w:hAnsi="Arial" w:cs="Arial"/>
          <w:color w:val="000000" w:themeColor="text1"/>
          <w:sz w:val="22"/>
          <w:szCs w:val="22"/>
          <w:lang w:val="en"/>
        </w:rPr>
      </w:pPr>
    </w:p>
    <w:p w14:paraId="3C312BD3" w14:textId="77777777" w:rsidR="006C1C59" w:rsidRDefault="006C1C59">
      <w:pPr>
        <w:rPr>
          <w:rFonts w:ascii="Arial" w:hAnsi="Arial" w:cs="Arial"/>
          <w:b/>
          <w:bCs/>
          <w:color w:val="000000" w:themeColor="text1"/>
          <w:sz w:val="28"/>
          <w:szCs w:val="28"/>
          <w:lang w:val="en"/>
        </w:rPr>
      </w:pPr>
      <w:r>
        <w:rPr>
          <w:rFonts w:ascii="Arial" w:hAnsi="Arial" w:cs="Arial"/>
          <w:b/>
          <w:bCs/>
          <w:color w:val="000000" w:themeColor="text1"/>
          <w:sz w:val="28"/>
          <w:szCs w:val="28"/>
          <w:lang w:val="en"/>
        </w:rPr>
        <w:br w:type="page"/>
      </w:r>
    </w:p>
    <w:p w14:paraId="456B2042" w14:textId="6914B3FE" w:rsidR="006C1C59" w:rsidRDefault="00800238" w:rsidP="006C1C59">
      <w:pPr>
        <w:spacing w:after="160" w:line="264" w:lineRule="auto"/>
        <w:rPr>
          <w:rFonts w:ascii="Arial" w:hAnsi="Arial" w:cs="Arial"/>
          <w:b/>
          <w:bCs/>
          <w:color w:val="000000" w:themeColor="text1"/>
          <w:sz w:val="28"/>
          <w:szCs w:val="28"/>
          <w:lang w:val="en"/>
        </w:rPr>
      </w:pPr>
      <w:bookmarkStart w:id="2" w:name="Images"/>
      <w:bookmarkEnd w:id="2"/>
      <w:r>
        <w:rPr>
          <w:rFonts w:ascii="Arial" w:hAnsi="Arial" w:cs="Arial"/>
          <w:b/>
          <w:bCs/>
          <w:color w:val="000000" w:themeColor="text1"/>
          <w:sz w:val="28"/>
          <w:szCs w:val="28"/>
          <w:lang w:val="en"/>
        </w:rPr>
        <w:lastRenderedPageBreak/>
        <w:t>Images</w:t>
      </w:r>
    </w:p>
    <w:p w14:paraId="4A726A03" w14:textId="71641B3D" w:rsidR="006C1C59" w:rsidRDefault="006C1C59" w:rsidP="00800238">
      <w:pPr>
        <w:numPr>
          <w:ilvl w:val="0"/>
          <w:numId w:val="15"/>
        </w:numPr>
        <w:spacing w:after="40" w:line="264" w:lineRule="auto"/>
        <w:rPr>
          <w:rFonts w:ascii="Arial" w:hAnsi="Arial" w:cs="Arial"/>
          <w:color w:val="000000" w:themeColor="text1"/>
          <w:sz w:val="22"/>
          <w:szCs w:val="22"/>
          <w:lang w:val="en"/>
        </w:rPr>
      </w:pPr>
      <w:r w:rsidRPr="006C1C59">
        <w:rPr>
          <w:rFonts w:ascii="Arial" w:hAnsi="Arial" w:cs="Arial"/>
          <w:color w:val="000000" w:themeColor="text1"/>
          <w:sz w:val="22"/>
          <w:szCs w:val="22"/>
          <w:lang w:val="en"/>
        </w:rPr>
        <w:t>Right-click on an image to save it to your computer.</w:t>
      </w:r>
    </w:p>
    <w:p w14:paraId="5350859F" w14:textId="49427EAF" w:rsidR="006C1C59" w:rsidRPr="005B4501" w:rsidRDefault="00D7207D" w:rsidP="005B4501">
      <w:pPr>
        <w:numPr>
          <w:ilvl w:val="0"/>
          <w:numId w:val="15"/>
        </w:numPr>
        <w:spacing w:after="40" w:line="264" w:lineRule="auto"/>
        <w:rPr>
          <w:rFonts w:ascii="Arial" w:hAnsi="Arial" w:cs="Arial"/>
          <w:color w:val="000000" w:themeColor="text1"/>
          <w:sz w:val="22"/>
          <w:szCs w:val="22"/>
          <w:lang w:val="en"/>
        </w:rPr>
      </w:pPr>
      <w:r>
        <w:rPr>
          <w:rFonts w:ascii="Arial" w:hAnsi="Arial" w:cs="Arial"/>
          <w:color w:val="000000" w:themeColor="text1"/>
          <w:sz w:val="22"/>
          <w:szCs w:val="22"/>
          <w:lang w:val="en"/>
        </w:rPr>
        <w:t>For website or email newsletters, h</w:t>
      </w:r>
      <w:r w:rsidR="006C1C59" w:rsidRPr="006C1C59">
        <w:rPr>
          <w:rFonts w:ascii="Arial" w:hAnsi="Arial" w:cs="Arial"/>
          <w:color w:val="000000" w:themeColor="text1"/>
          <w:sz w:val="22"/>
          <w:szCs w:val="22"/>
          <w:lang w:val="en"/>
        </w:rPr>
        <w:t xml:space="preserve">yperlink the images to </w:t>
      </w:r>
      <w:hyperlink r:id="rId17">
        <w:r w:rsidR="006C1C59" w:rsidRPr="006C1C59">
          <w:rPr>
            <w:rStyle w:val="Hyperlink"/>
            <w:rFonts w:ascii="Arial" w:hAnsi="Arial" w:cs="Arial"/>
            <w:sz w:val="22"/>
            <w:szCs w:val="22"/>
            <w:lang w:val="en"/>
          </w:rPr>
          <w:t>SummerMealsNY.org</w:t>
        </w:r>
      </w:hyperlink>
      <w:r w:rsidR="006C1C59" w:rsidRPr="006C1C59">
        <w:rPr>
          <w:rFonts w:ascii="Arial" w:hAnsi="Arial" w:cs="Arial"/>
          <w:color w:val="000000" w:themeColor="text1"/>
          <w:sz w:val="22"/>
          <w:szCs w:val="22"/>
          <w:lang w:val="en"/>
        </w:rPr>
        <w:t xml:space="preserve"> so families can easily find information about summer meal sites and Summer EBT.</w:t>
      </w:r>
      <w:r w:rsidR="005B4501">
        <w:rPr>
          <w:rFonts w:ascii="Arial" w:hAnsi="Arial" w:cs="Arial"/>
          <w:color w:val="000000" w:themeColor="text1"/>
          <w:sz w:val="22"/>
          <w:szCs w:val="22"/>
          <w:lang w:val="en"/>
        </w:rPr>
        <w:br/>
      </w:r>
    </w:p>
    <w:p w14:paraId="0E0A9E9E" w14:textId="1CB29046" w:rsidR="00D80500" w:rsidRDefault="00D80500"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drawing>
          <wp:inline distT="0" distB="0" distL="0" distR="0" wp14:anchorId="09558E19" wp14:editId="5554686B">
            <wp:extent cx="5613400" cy="3157538"/>
            <wp:effectExtent l="0" t="0" r="0" b="5080"/>
            <wp:docPr id="199270507" name="Picture 5" descr="A blue and green poster with a slice of water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0507" name="Picture 5" descr="A blue and green poster with a slice of watermelon&#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27625" cy="3165540"/>
                    </a:xfrm>
                    <a:prstGeom prst="rect">
                      <a:avLst/>
                    </a:prstGeom>
                  </pic:spPr>
                </pic:pic>
              </a:graphicData>
            </a:graphic>
          </wp:inline>
        </w:drawing>
      </w:r>
    </w:p>
    <w:p w14:paraId="094A51C3" w14:textId="484643D5" w:rsidR="002E5FDA" w:rsidRDefault="002E5FDA"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drawing>
          <wp:inline distT="0" distB="0" distL="0" distR="0" wp14:anchorId="4AA52A3B" wp14:editId="788D070D">
            <wp:extent cx="5640705" cy="3172897"/>
            <wp:effectExtent l="0" t="0" r="0" b="2540"/>
            <wp:docPr id="1895841069" name="Picture 6" descr="A blue and green sign with a watermelon and a slice of water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41069" name="Picture 6" descr="A blue and green sign with a watermelon and a slice of watermelo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6915" cy="3182015"/>
                    </a:xfrm>
                    <a:prstGeom prst="rect">
                      <a:avLst/>
                    </a:prstGeom>
                  </pic:spPr>
                </pic:pic>
              </a:graphicData>
            </a:graphic>
          </wp:inline>
        </w:drawing>
      </w:r>
    </w:p>
    <w:p w14:paraId="1CAADF4C" w14:textId="11D83AB7" w:rsidR="00331F65" w:rsidRDefault="00331F65"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lastRenderedPageBreak/>
        <w:drawing>
          <wp:inline distT="0" distB="0" distL="0" distR="0" wp14:anchorId="2F514870" wp14:editId="69010428">
            <wp:extent cx="5641145" cy="3173144"/>
            <wp:effectExtent l="0" t="0" r="0" b="1905"/>
            <wp:docPr id="12504521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52167" name="Picture 125045216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65528" cy="3186859"/>
                    </a:xfrm>
                    <a:prstGeom prst="rect">
                      <a:avLst/>
                    </a:prstGeom>
                  </pic:spPr>
                </pic:pic>
              </a:graphicData>
            </a:graphic>
          </wp:inline>
        </w:drawing>
      </w:r>
    </w:p>
    <w:p w14:paraId="34BE9E78" w14:textId="77777777" w:rsidR="00933A3E" w:rsidRDefault="00933A3E" w:rsidP="006C1C59">
      <w:pPr>
        <w:spacing w:after="160" w:line="264" w:lineRule="auto"/>
        <w:rPr>
          <w:rFonts w:ascii="Arial" w:hAnsi="Arial" w:cs="Arial"/>
          <w:b/>
          <w:bCs/>
          <w:color w:val="000000" w:themeColor="text1"/>
          <w:sz w:val="28"/>
          <w:szCs w:val="28"/>
          <w:lang w:val="en"/>
        </w:rPr>
      </w:pPr>
    </w:p>
    <w:p w14:paraId="2A990025" w14:textId="11220123" w:rsidR="00E75258" w:rsidRDefault="00E75258"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drawing>
          <wp:inline distT="0" distB="0" distL="0" distR="0" wp14:anchorId="60924992" wp14:editId="3FF16309">
            <wp:extent cx="5640705" cy="3172897"/>
            <wp:effectExtent l="0" t="0" r="0" b="2540"/>
            <wp:docPr id="769307784" name="Picture 7" descr="A sun and watermelon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07784" name="Picture 7" descr="A sun and watermelon with word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58857" cy="3183107"/>
                    </a:xfrm>
                    <a:prstGeom prst="rect">
                      <a:avLst/>
                    </a:prstGeom>
                  </pic:spPr>
                </pic:pic>
              </a:graphicData>
            </a:graphic>
          </wp:inline>
        </w:drawing>
      </w:r>
    </w:p>
    <w:p w14:paraId="2FF22783" w14:textId="77777777" w:rsidR="00331F65" w:rsidRDefault="00331F65" w:rsidP="006C1C59">
      <w:pPr>
        <w:spacing w:after="160" w:line="264" w:lineRule="auto"/>
        <w:rPr>
          <w:rFonts w:ascii="Arial" w:hAnsi="Arial" w:cs="Arial"/>
          <w:b/>
          <w:bCs/>
          <w:color w:val="000000" w:themeColor="text1"/>
          <w:sz w:val="28"/>
          <w:szCs w:val="28"/>
          <w:lang w:val="en"/>
        </w:rPr>
      </w:pPr>
    </w:p>
    <w:p w14:paraId="484C32DB" w14:textId="48A187EB" w:rsidR="00331F65" w:rsidRDefault="00331F65" w:rsidP="006C1C59">
      <w:pPr>
        <w:spacing w:after="160" w:line="264" w:lineRule="auto"/>
        <w:rPr>
          <w:rFonts w:ascii="Arial" w:hAnsi="Arial" w:cs="Arial"/>
          <w:b/>
          <w:bCs/>
          <w:color w:val="000000" w:themeColor="text1"/>
          <w:sz w:val="28"/>
          <w:szCs w:val="28"/>
          <w:lang w:val="en"/>
        </w:rPr>
      </w:pPr>
    </w:p>
    <w:p w14:paraId="525211EF" w14:textId="456BBB56" w:rsidR="00505091" w:rsidRDefault="009A5489"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lastRenderedPageBreak/>
        <w:drawing>
          <wp:inline distT="0" distB="0" distL="0" distR="0" wp14:anchorId="50FEA0EB" wp14:editId="7AD08B8C">
            <wp:extent cx="5875867" cy="3305175"/>
            <wp:effectExtent l="0" t="0" r="4445" b="0"/>
            <wp:docPr id="2002342353" name="Picture 8" descr="A watermelon and a slice of water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42353" name="Picture 8" descr="A watermelon and a slice of watermelon&#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9338" cy="3318377"/>
                    </a:xfrm>
                    <a:prstGeom prst="rect">
                      <a:avLst/>
                    </a:prstGeom>
                  </pic:spPr>
                </pic:pic>
              </a:graphicData>
            </a:graphic>
          </wp:inline>
        </w:drawing>
      </w:r>
    </w:p>
    <w:p w14:paraId="78440679" w14:textId="77777777" w:rsidR="00933A3E" w:rsidRDefault="00933A3E" w:rsidP="006C1C59">
      <w:pPr>
        <w:spacing w:after="160" w:line="264" w:lineRule="auto"/>
        <w:rPr>
          <w:rFonts w:ascii="Arial" w:hAnsi="Arial" w:cs="Arial"/>
          <w:b/>
          <w:bCs/>
          <w:color w:val="000000" w:themeColor="text1"/>
          <w:sz w:val="28"/>
          <w:szCs w:val="28"/>
          <w:lang w:val="en"/>
        </w:rPr>
      </w:pPr>
    </w:p>
    <w:p w14:paraId="6C7F9902" w14:textId="12DB7884" w:rsidR="002777DD" w:rsidRDefault="002777DD"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drawing>
          <wp:inline distT="0" distB="0" distL="0" distR="0" wp14:anchorId="08AB1D79" wp14:editId="2BED0A3D">
            <wp:extent cx="5875655" cy="3305056"/>
            <wp:effectExtent l="0" t="0" r="4445" b="0"/>
            <wp:docPr id="814452493" name="Picture 9" descr="A watermelon and a slice of water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52493" name="Picture 9" descr="A watermelon and a slice of watermelon&#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93853" cy="3315293"/>
                    </a:xfrm>
                    <a:prstGeom prst="rect">
                      <a:avLst/>
                    </a:prstGeom>
                  </pic:spPr>
                </pic:pic>
              </a:graphicData>
            </a:graphic>
          </wp:inline>
        </w:drawing>
      </w:r>
    </w:p>
    <w:p w14:paraId="411E3C05" w14:textId="77777777" w:rsidR="00E75258" w:rsidRDefault="00E75258" w:rsidP="006C1C59">
      <w:pPr>
        <w:spacing w:after="160" w:line="264" w:lineRule="auto"/>
        <w:rPr>
          <w:rFonts w:ascii="Arial" w:hAnsi="Arial" w:cs="Arial"/>
          <w:b/>
          <w:bCs/>
          <w:color w:val="000000" w:themeColor="text1"/>
          <w:sz w:val="28"/>
          <w:szCs w:val="28"/>
          <w:lang w:val="en"/>
        </w:rPr>
      </w:pPr>
    </w:p>
    <w:p w14:paraId="559B6821" w14:textId="463E6AF9" w:rsidR="00331F65" w:rsidRDefault="00331F65" w:rsidP="006C1C59">
      <w:pPr>
        <w:spacing w:after="160" w:line="264" w:lineRule="auto"/>
        <w:rPr>
          <w:rFonts w:ascii="Arial" w:hAnsi="Arial" w:cs="Arial"/>
          <w:b/>
          <w:bCs/>
          <w:color w:val="000000" w:themeColor="text1"/>
          <w:sz w:val="28"/>
          <w:szCs w:val="28"/>
          <w:lang w:val="en"/>
        </w:rPr>
      </w:pPr>
    </w:p>
    <w:p w14:paraId="765611D6" w14:textId="77777777" w:rsidR="0073572B" w:rsidRDefault="0073572B" w:rsidP="006C1C59">
      <w:pPr>
        <w:spacing w:after="160" w:line="264" w:lineRule="auto"/>
        <w:rPr>
          <w:rFonts w:ascii="Arial" w:hAnsi="Arial" w:cs="Arial"/>
          <w:b/>
          <w:bCs/>
          <w:color w:val="000000" w:themeColor="text1"/>
          <w:sz w:val="28"/>
          <w:szCs w:val="28"/>
          <w:lang w:val="en"/>
        </w:rPr>
        <w:sectPr w:rsidR="0073572B" w:rsidSect="00651BFF">
          <w:headerReference w:type="default" r:id="rId24"/>
          <w:footerReference w:type="even" r:id="rId25"/>
          <w:footerReference w:type="default" r:id="rId26"/>
          <w:headerReference w:type="first" r:id="rId27"/>
          <w:footerReference w:type="first" r:id="rId28"/>
          <w:pgSz w:w="12240" w:h="15840"/>
          <w:pgMar w:top="1725" w:right="1080" w:bottom="1440" w:left="1080" w:header="720" w:footer="720" w:gutter="0"/>
          <w:cols w:space="720"/>
          <w:titlePg/>
          <w:docGrid w:linePitch="360"/>
        </w:sectPr>
      </w:pPr>
    </w:p>
    <w:p w14:paraId="748F8F15" w14:textId="4692FE07" w:rsidR="0073572B" w:rsidRDefault="00331F65"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lastRenderedPageBreak/>
        <w:drawing>
          <wp:inline distT="0" distB="0" distL="0" distR="0" wp14:anchorId="368D46DD" wp14:editId="501C4E88">
            <wp:extent cx="2787396" cy="3484245"/>
            <wp:effectExtent l="0" t="0" r="0" b="0"/>
            <wp:docPr id="19682302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30272" name="Picture 196823027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8423" cy="3510529"/>
                    </a:xfrm>
                    <a:prstGeom prst="rect">
                      <a:avLst/>
                    </a:prstGeom>
                  </pic:spPr>
                </pic:pic>
              </a:graphicData>
            </a:graphic>
          </wp:inline>
        </w:drawing>
      </w:r>
      <w:r>
        <w:rPr>
          <w:rFonts w:ascii="Arial" w:hAnsi="Arial" w:cs="Arial"/>
          <w:b/>
          <w:bCs/>
          <w:color w:val="000000" w:themeColor="text1"/>
          <w:sz w:val="28"/>
          <w:szCs w:val="28"/>
          <w:lang w:val="en"/>
        </w:rPr>
        <w:t xml:space="preserve"> </w:t>
      </w:r>
    </w:p>
    <w:p w14:paraId="7548D11D" w14:textId="77777777" w:rsidR="00933A3E" w:rsidRDefault="00933A3E" w:rsidP="006C1C59">
      <w:pPr>
        <w:spacing w:after="160" w:line="264" w:lineRule="auto"/>
        <w:rPr>
          <w:rFonts w:ascii="Arial" w:hAnsi="Arial" w:cs="Arial"/>
          <w:b/>
          <w:bCs/>
          <w:color w:val="000000" w:themeColor="text1"/>
          <w:sz w:val="28"/>
          <w:szCs w:val="28"/>
          <w:lang w:val="en"/>
        </w:rPr>
      </w:pPr>
    </w:p>
    <w:p w14:paraId="09D2779A" w14:textId="77777777" w:rsidR="00EC40BE" w:rsidRDefault="0073572B"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drawing>
          <wp:inline distT="0" distB="0" distL="0" distR="0" wp14:anchorId="1225ACF5" wp14:editId="6657C48D">
            <wp:extent cx="2787015" cy="3483769"/>
            <wp:effectExtent l="0" t="0" r="0" b="0"/>
            <wp:docPr id="730401661" name="Picture 10" descr="A poster with text and water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01661" name="Picture 10" descr="A poster with text and watermelon&#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2459" cy="3503074"/>
                    </a:xfrm>
                    <a:prstGeom prst="rect">
                      <a:avLst/>
                    </a:prstGeom>
                  </pic:spPr>
                </pic:pic>
              </a:graphicData>
            </a:graphic>
          </wp:inline>
        </w:drawing>
      </w:r>
      <w:r w:rsidR="00331F65">
        <w:rPr>
          <w:rFonts w:ascii="Arial" w:hAnsi="Arial" w:cs="Arial"/>
          <w:b/>
          <w:bCs/>
          <w:color w:val="000000" w:themeColor="text1"/>
          <w:sz w:val="28"/>
          <w:szCs w:val="28"/>
          <w:lang w:val="en"/>
        </w:rPr>
        <w:t xml:space="preserve">    </w:t>
      </w:r>
    </w:p>
    <w:p w14:paraId="5EB6A134" w14:textId="3B720AFC" w:rsidR="00EC40BE" w:rsidRDefault="00933A3E" w:rsidP="006C1C59">
      <w:pPr>
        <w:spacing w:after="160" w:line="264" w:lineRule="auto"/>
        <w:rPr>
          <w:rFonts w:ascii="Arial" w:hAnsi="Arial" w:cs="Arial"/>
          <w:b/>
          <w:bCs/>
          <w:color w:val="000000" w:themeColor="text1"/>
          <w:sz w:val="28"/>
          <w:szCs w:val="28"/>
          <w:lang w:val="en"/>
        </w:rPr>
      </w:pPr>
      <w:r>
        <w:rPr>
          <w:rFonts w:ascii="Arial" w:hAnsi="Arial" w:cs="Arial"/>
          <w:b/>
          <w:bCs/>
          <w:noProof/>
          <w:color w:val="000000" w:themeColor="text1"/>
          <w:sz w:val="28"/>
          <w:szCs w:val="28"/>
          <w:lang w:val="en"/>
        </w:rPr>
        <w:drawing>
          <wp:inline distT="0" distB="0" distL="0" distR="0" wp14:anchorId="76864684" wp14:editId="30F29C02">
            <wp:extent cx="2787650" cy="3484563"/>
            <wp:effectExtent l="0" t="0" r="0" b="0"/>
            <wp:docPr id="1848464229" name="Picture 5"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64229" name="Picture 5" descr="A poster with text and image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8138" cy="3497673"/>
                    </a:xfrm>
                    <a:prstGeom prst="rect">
                      <a:avLst/>
                    </a:prstGeom>
                  </pic:spPr>
                </pic:pic>
              </a:graphicData>
            </a:graphic>
          </wp:inline>
        </w:drawing>
      </w:r>
    </w:p>
    <w:p w14:paraId="48A73D94" w14:textId="77777777" w:rsidR="00933A3E" w:rsidRDefault="00933A3E" w:rsidP="006C1C59">
      <w:pPr>
        <w:spacing w:after="160" w:line="264" w:lineRule="auto"/>
        <w:rPr>
          <w:rFonts w:ascii="Arial" w:hAnsi="Arial" w:cs="Arial"/>
          <w:b/>
          <w:bCs/>
          <w:color w:val="000000" w:themeColor="text1"/>
          <w:sz w:val="28"/>
          <w:szCs w:val="28"/>
          <w:lang w:val="en"/>
        </w:rPr>
      </w:pPr>
    </w:p>
    <w:p w14:paraId="5EF742EA" w14:textId="5478521A" w:rsidR="00EC40BE" w:rsidRDefault="00EC40BE" w:rsidP="006C1C59">
      <w:pPr>
        <w:spacing w:after="160" w:line="264" w:lineRule="auto"/>
        <w:rPr>
          <w:rFonts w:ascii="Arial" w:hAnsi="Arial" w:cs="Arial"/>
          <w:b/>
          <w:bCs/>
          <w:color w:val="000000" w:themeColor="text1"/>
          <w:sz w:val="28"/>
          <w:szCs w:val="28"/>
          <w:lang w:val="en"/>
        </w:rPr>
        <w:sectPr w:rsidR="00EC40BE" w:rsidSect="0073572B">
          <w:type w:val="continuous"/>
          <w:pgSz w:w="12240" w:h="15840"/>
          <w:pgMar w:top="1725" w:right="1080" w:bottom="1440" w:left="1080" w:header="720" w:footer="720" w:gutter="0"/>
          <w:cols w:num="2" w:space="720"/>
          <w:titlePg/>
          <w:docGrid w:linePitch="360"/>
        </w:sectPr>
      </w:pPr>
      <w:r>
        <w:rPr>
          <w:rFonts w:ascii="Arial" w:hAnsi="Arial" w:cs="Arial"/>
          <w:b/>
          <w:bCs/>
          <w:noProof/>
          <w:color w:val="000000" w:themeColor="text1"/>
          <w:sz w:val="28"/>
          <w:szCs w:val="28"/>
          <w:lang w:val="en"/>
        </w:rPr>
        <w:drawing>
          <wp:inline distT="0" distB="0" distL="0" distR="0" wp14:anchorId="26F2901B" wp14:editId="2F858957">
            <wp:extent cx="2788024" cy="3485030"/>
            <wp:effectExtent l="0" t="0" r="6350" b="0"/>
            <wp:docPr id="1607912665" name="Picture 11" descr="A poster with text and a water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2665" name="Picture 11" descr="A poster with text and a watermelon&#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3876" cy="3504845"/>
                    </a:xfrm>
                    <a:prstGeom prst="rect">
                      <a:avLst/>
                    </a:prstGeom>
                  </pic:spPr>
                </pic:pic>
              </a:graphicData>
            </a:graphic>
          </wp:inline>
        </w:drawing>
      </w:r>
    </w:p>
    <w:p w14:paraId="09CF61C6" w14:textId="77777777" w:rsidR="00331F65" w:rsidRDefault="00331F65" w:rsidP="006C1C59">
      <w:pPr>
        <w:spacing w:after="160" w:line="264" w:lineRule="auto"/>
        <w:rPr>
          <w:rFonts w:ascii="Arial" w:hAnsi="Arial" w:cs="Arial"/>
          <w:b/>
          <w:bCs/>
          <w:color w:val="000000" w:themeColor="text1"/>
          <w:sz w:val="28"/>
          <w:szCs w:val="28"/>
          <w:lang w:val="en"/>
        </w:rPr>
      </w:pPr>
    </w:p>
    <w:p w14:paraId="532304BE" w14:textId="59A98496" w:rsidR="006C1C59" w:rsidRDefault="006C1C59" w:rsidP="006C1C59">
      <w:pPr>
        <w:spacing w:after="160" w:line="264" w:lineRule="auto"/>
        <w:rPr>
          <w:rFonts w:ascii="Arial" w:hAnsi="Arial" w:cs="Arial"/>
          <w:b/>
          <w:bCs/>
          <w:color w:val="000000" w:themeColor="text1"/>
          <w:sz w:val="28"/>
          <w:szCs w:val="28"/>
          <w:lang w:val="en"/>
        </w:rPr>
      </w:pPr>
      <w:bookmarkStart w:id="3" w:name="resources"/>
      <w:bookmarkEnd w:id="3"/>
      <w:r>
        <w:rPr>
          <w:rFonts w:ascii="Arial" w:hAnsi="Arial" w:cs="Arial"/>
          <w:b/>
          <w:bCs/>
          <w:color w:val="000000" w:themeColor="text1"/>
          <w:sz w:val="28"/>
          <w:szCs w:val="28"/>
          <w:lang w:val="en"/>
        </w:rPr>
        <w:lastRenderedPageBreak/>
        <w:t>Additional Resources</w:t>
      </w:r>
    </w:p>
    <w:p w14:paraId="27B454DE" w14:textId="05FE9F63" w:rsidR="006B27E1" w:rsidRPr="00C973E5" w:rsidRDefault="006C1C59" w:rsidP="00C973E5">
      <w:pPr>
        <w:spacing w:after="160" w:line="264" w:lineRule="auto"/>
        <w:rPr>
          <w:rStyle w:val="Hyperlink"/>
          <w:rFonts w:ascii="Arial" w:hAnsi="Arial" w:cs="Arial"/>
          <w:color w:val="000000" w:themeColor="text1"/>
          <w:sz w:val="22"/>
          <w:szCs w:val="22"/>
          <w:u w:val="none"/>
          <w:lang w:val="en"/>
        </w:rPr>
      </w:pPr>
      <w:r w:rsidRPr="00C973E5">
        <w:rPr>
          <w:rFonts w:ascii="Arial" w:hAnsi="Arial" w:cs="Arial"/>
          <w:b/>
          <w:bCs/>
          <w:color w:val="000000" w:themeColor="text1"/>
          <w:sz w:val="22"/>
          <w:szCs w:val="22"/>
          <w:lang w:val="en"/>
        </w:rPr>
        <w:t xml:space="preserve">Access </w:t>
      </w:r>
      <w:hyperlink r:id="rId33" w:history="1">
        <w:r w:rsidRPr="00C973E5">
          <w:rPr>
            <w:rStyle w:val="Hyperlink"/>
            <w:rFonts w:ascii="Arial" w:hAnsi="Arial" w:cs="Arial"/>
            <w:b/>
            <w:bCs/>
            <w:sz w:val="22"/>
            <w:szCs w:val="22"/>
            <w:lang w:val="en"/>
          </w:rPr>
          <w:t xml:space="preserve">additional </w:t>
        </w:r>
        <w:r w:rsidR="00B43792" w:rsidRPr="00C973E5">
          <w:rPr>
            <w:rStyle w:val="Hyperlink"/>
            <w:rFonts w:ascii="Arial" w:hAnsi="Arial" w:cs="Arial"/>
            <w:b/>
            <w:bCs/>
            <w:sz w:val="22"/>
            <w:szCs w:val="22"/>
            <w:lang w:val="en"/>
          </w:rPr>
          <w:t xml:space="preserve">summer nutrition </w:t>
        </w:r>
        <w:r w:rsidRPr="00C973E5">
          <w:rPr>
            <w:rStyle w:val="Hyperlink"/>
            <w:rFonts w:ascii="Arial" w:hAnsi="Arial" w:cs="Arial"/>
            <w:b/>
            <w:bCs/>
            <w:sz w:val="22"/>
            <w:szCs w:val="22"/>
            <w:lang w:val="en"/>
          </w:rPr>
          <w:t>outreach materials</w:t>
        </w:r>
      </w:hyperlink>
      <w:r w:rsidRPr="00C973E5">
        <w:rPr>
          <w:rFonts w:ascii="Arial" w:hAnsi="Arial" w:cs="Arial"/>
          <w:color w:val="000000" w:themeColor="text1"/>
          <w:sz w:val="22"/>
          <w:szCs w:val="22"/>
          <w:lang w:val="en"/>
        </w:rPr>
        <w:t xml:space="preserve"> from Hunger Solutions New York</w:t>
      </w:r>
      <w:r w:rsidR="00084C0B">
        <w:rPr>
          <w:rFonts w:ascii="Arial" w:hAnsi="Arial" w:cs="Arial"/>
          <w:color w:val="000000" w:themeColor="text1"/>
          <w:sz w:val="22"/>
          <w:szCs w:val="22"/>
          <w:lang w:val="en"/>
        </w:rPr>
        <w:t>.</w:t>
      </w:r>
    </w:p>
    <w:p w14:paraId="61490030" w14:textId="76AF4575" w:rsidR="00B43792" w:rsidRPr="00C973E5" w:rsidRDefault="00B43792" w:rsidP="00C973E5">
      <w:pPr>
        <w:spacing w:after="160" w:line="264" w:lineRule="auto"/>
        <w:rPr>
          <w:rFonts w:ascii="Arial" w:hAnsi="Arial" w:cs="Arial"/>
          <w:color w:val="000000" w:themeColor="text1"/>
          <w:sz w:val="22"/>
          <w:szCs w:val="22"/>
          <w:lang w:val="en"/>
        </w:rPr>
      </w:pPr>
      <w:r w:rsidRPr="00C973E5">
        <w:rPr>
          <w:rFonts w:ascii="Arial" w:hAnsi="Arial" w:cs="Arial"/>
          <w:b/>
          <w:bCs/>
          <w:color w:val="000000" w:themeColor="text1"/>
          <w:sz w:val="22"/>
          <w:szCs w:val="22"/>
          <w:lang w:val="en"/>
        </w:rPr>
        <w:t>For school partners,</w:t>
      </w:r>
      <w:r w:rsidRPr="00C973E5">
        <w:rPr>
          <w:rFonts w:ascii="Arial" w:hAnsi="Arial" w:cs="Arial"/>
          <w:color w:val="000000" w:themeColor="text1"/>
          <w:sz w:val="22"/>
          <w:szCs w:val="22"/>
          <w:lang w:val="en"/>
        </w:rPr>
        <w:t xml:space="preserve"> access</w:t>
      </w:r>
      <w:r w:rsidRPr="00C973E5">
        <w:rPr>
          <w:rFonts w:ascii="Arial" w:hAnsi="Arial" w:cs="Arial"/>
          <w:sz w:val="22"/>
          <w:szCs w:val="22"/>
        </w:rPr>
        <w:t xml:space="preserve"> our </w:t>
      </w:r>
      <w:hyperlink r:id="rId34" w:history="1">
        <w:r w:rsidRPr="00C973E5">
          <w:rPr>
            <w:rStyle w:val="Hyperlink"/>
            <w:rFonts w:ascii="Arial" w:hAnsi="Arial" w:cs="Arial"/>
            <w:sz w:val="22"/>
            <w:szCs w:val="22"/>
          </w:rPr>
          <w:t>Roadmap for Schools to Feed More Kids</w:t>
        </w:r>
      </w:hyperlink>
      <w:r w:rsidR="006C7D20">
        <w:rPr>
          <w:rFonts w:ascii="Arial" w:hAnsi="Arial" w:cs="Arial"/>
          <w:sz w:val="22"/>
          <w:szCs w:val="22"/>
        </w:rPr>
        <w:t xml:space="preserve"> f</w:t>
      </w:r>
      <w:r w:rsidRPr="00C973E5">
        <w:rPr>
          <w:rFonts w:ascii="Arial" w:hAnsi="Arial" w:cs="Arial"/>
          <w:sz w:val="22"/>
          <w:szCs w:val="22"/>
        </w:rPr>
        <w:t>or strategies and outreach resources that support a robust meal program, improve access, and connect children and families to</w:t>
      </w:r>
      <w:r w:rsidR="00BC0674">
        <w:rPr>
          <w:rFonts w:ascii="Arial" w:hAnsi="Arial" w:cs="Arial"/>
          <w:sz w:val="22"/>
          <w:szCs w:val="22"/>
        </w:rPr>
        <w:t xml:space="preserve"> </w:t>
      </w:r>
      <w:r w:rsidRPr="00C973E5">
        <w:rPr>
          <w:rFonts w:ascii="Arial" w:hAnsi="Arial" w:cs="Arial"/>
          <w:sz w:val="22"/>
          <w:szCs w:val="22"/>
        </w:rPr>
        <w:t>vital nutrition programs, including summer meals, afterschool meals, SNAP, and WIC.</w:t>
      </w:r>
    </w:p>
    <w:p w14:paraId="3BBA10D3" w14:textId="192E7E6A" w:rsidR="006C1C59" w:rsidRPr="00C973E5" w:rsidRDefault="006C1C59" w:rsidP="00C973E5">
      <w:pPr>
        <w:spacing w:after="160" w:line="264" w:lineRule="auto"/>
        <w:rPr>
          <w:rFonts w:ascii="Arial" w:hAnsi="Arial" w:cs="Arial"/>
          <w:color w:val="000000" w:themeColor="text1"/>
          <w:sz w:val="22"/>
          <w:szCs w:val="22"/>
          <w:lang w:val="en"/>
        </w:rPr>
      </w:pPr>
      <w:r w:rsidRPr="00C973E5">
        <w:rPr>
          <w:rFonts w:ascii="Arial" w:hAnsi="Arial" w:cs="Arial"/>
          <w:b/>
          <w:bCs/>
          <w:color w:val="000000" w:themeColor="text1"/>
          <w:sz w:val="22"/>
          <w:szCs w:val="22"/>
          <w:lang w:val="en"/>
        </w:rPr>
        <w:t>For questions or individualized help,</w:t>
      </w:r>
      <w:r w:rsidRPr="00C973E5">
        <w:rPr>
          <w:rFonts w:ascii="Arial" w:hAnsi="Arial" w:cs="Arial"/>
          <w:color w:val="000000" w:themeColor="text1"/>
          <w:sz w:val="22"/>
          <w:szCs w:val="22"/>
          <w:lang w:val="en"/>
        </w:rPr>
        <w:t xml:space="preserve"> </w:t>
      </w:r>
      <w:r w:rsidR="00E15629" w:rsidRPr="00C973E5">
        <w:rPr>
          <w:rFonts w:ascii="Arial" w:hAnsi="Arial" w:cs="Arial"/>
          <w:color w:val="000000" w:themeColor="text1"/>
          <w:sz w:val="22"/>
          <w:szCs w:val="22"/>
          <w:lang w:val="en"/>
        </w:rPr>
        <w:t>contact</w:t>
      </w:r>
      <w:r w:rsidRPr="00C973E5">
        <w:rPr>
          <w:rFonts w:ascii="Arial" w:hAnsi="Arial" w:cs="Arial"/>
          <w:color w:val="000000" w:themeColor="text1"/>
          <w:sz w:val="22"/>
          <w:szCs w:val="22"/>
          <w:lang w:val="en"/>
        </w:rPr>
        <w:t xml:space="preserve"> Summer Nutrition Specialist Cody Bloomfield at </w:t>
      </w:r>
      <w:hyperlink r:id="rId35">
        <w:r w:rsidRPr="00C973E5">
          <w:rPr>
            <w:rStyle w:val="Hyperlink"/>
            <w:rFonts w:ascii="Arial" w:hAnsi="Arial" w:cs="Arial"/>
            <w:sz w:val="22"/>
            <w:szCs w:val="22"/>
            <w:lang w:val="en"/>
          </w:rPr>
          <w:t>Cody.Bloomfield@HungerSolutionsNY.org</w:t>
        </w:r>
      </w:hyperlink>
      <w:r w:rsidRPr="00C973E5">
        <w:rPr>
          <w:rFonts w:ascii="Arial" w:hAnsi="Arial" w:cs="Arial"/>
          <w:color w:val="000000" w:themeColor="text1"/>
          <w:sz w:val="22"/>
          <w:szCs w:val="22"/>
          <w:lang w:val="en"/>
        </w:rPr>
        <w:t xml:space="preserve"> or 518-915-6647.   </w:t>
      </w:r>
    </w:p>
    <w:p w14:paraId="601A7256" w14:textId="4F18259A" w:rsidR="00C973E5" w:rsidRDefault="00C973E5" w:rsidP="006C1C59">
      <w:pPr>
        <w:spacing w:after="160" w:line="264" w:lineRule="auto"/>
        <w:rPr>
          <w:rFonts w:ascii="Arial" w:hAnsi="Arial" w:cs="Arial"/>
          <w:color w:val="000000" w:themeColor="text1"/>
          <w:sz w:val="22"/>
          <w:szCs w:val="22"/>
          <w:lang w:val="en"/>
        </w:rPr>
      </w:pPr>
      <w:r w:rsidRPr="00C973E5">
        <w:rPr>
          <w:rFonts w:ascii="Arial" w:hAnsi="Arial" w:cs="Arial"/>
          <w:b/>
          <w:bCs/>
          <w:color w:val="000000" w:themeColor="text1"/>
          <w:sz w:val="22"/>
          <w:szCs w:val="22"/>
          <w:lang w:val="en"/>
        </w:rPr>
        <w:t>Summer Meals NY QR code:</w:t>
      </w:r>
      <w:r>
        <w:rPr>
          <w:rFonts w:ascii="Arial" w:hAnsi="Arial" w:cs="Arial"/>
          <w:b/>
          <w:bCs/>
          <w:color w:val="000000" w:themeColor="text1"/>
          <w:sz w:val="22"/>
          <w:szCs w:val="22"/>
          <w:lang w:val="en"/>
        </w:rPr>
        <w:t xml:space="preserve"> </w:t>
      </w:r>
      <w:r w:rsidR="00084C0B">
        <w:rPr>
          <w:rFonts w:ascii="Arial" w:hAnsi="Arial" w:cs="Arial"/>
          <w:color w:val="000000" w:themeColor="text1"/>
          <w:sz w:val="22"/>
          <w:szCs w:val="22"/>
          <w:lang w:val="en"/>
        </w:rPr>
        <w:t>U</w:t>
      </w:r>
      <w:r w:rsidRPr="00C973E5">
        <w:rPr>
          <w:rFonts w:ascii="Arial" w:hAnsi="Arial" w:cs="Arial"/>
          <w:color w:val="000000" w:themeColor="text1"/>
          <w:sz w:val="22"/>
          <w:szCs w:val="22"/>
          <w:lang w:val="en"/>
        </w:rPr>
        <w:t>se</w:t>
      </w:r>
      <w:r>
        <w:rPr>
          <w:rFonts w:ascii="Arial" w:hAnsi="Arial" w:cs="Arial"/>
          <w:color w:val="000000" w:themeColor="text1"/>
          <w:sz w:val="22"/>
          <w:szCs w:val="22"/>
          <w:lang w:val="en"/>
        </w:rPr>
        <w:t xml:space="preserve"> this QR code in your materials to connect families to SummerMealsNY.org:</w:t>
      </w:r>
    </w:p>
    <w:p w14:paraId="5F228421" w14:textId="7E55915F" w:rsidR="00C973E5" w:rsidRPr="00C973E5" w:rsidRDefault="00C973E5" w:rsidP="00C973E5">
      <w:pPr>
        <w:pStyle w:val="ListParagraph"/>
        <w:numPr>
          <w:ilvl w:val="0"/>
          <w:numId w:val="21"/>
        </w:numPr>
        <w:spacing w:after="160" w:line="264" w:lineRule="auto"/>
        <w:rPr>
          <w:rFonts w:ascii="Arial" w:hAnsi="Arial" w:cs="Arial"/>
          <w:color w:val="000000" w:themeColor="text1"/>
          <w:sz w:val="22"/>
          <w:szCs w:val="22"/>
          <w:lang w:val="en"/>
        </w:rPr>
      </w:pPr>
      <w:r w:rsidRPr="00C973E5">
        <w:rPr>
          <w:rFonts w:ascii="Arial" w:hAnsi="Arial" w:cs="Arial"/>
          <w:color w:val="000000" w:themeColor="text1"/>
          <w:sz w:val="22"/>
          <w:szCs w:val="22"/>
          <w:lang w:val="en"/>
        </w:rPr>
        <w:t xml:space="preserve">Right-click the image and save it to your computer. </w:t>
      </w:r>
    </w:p>
    <w:p w14:paraId="3EF6D251" w14:textId="2E1F3589" w:rsidR="00C973E5" w:rsidRPr="00C973E5" w:rsidRDefault="00C973E5" w:rsidP="00C973E5">
      <w:pPr>
        <w:pStyle w:val="ListParagraph"/>
        <w:numPr>
          <w:ilvl w:val="0"/>
          <w:numId w:val="21"/>
        </w:numPr>
        <w:spacing w:after="160" w:line="264" w:lineRule="auto"/>
        <w:rPr>
          <w:rFonts w:ascii="Arial" w:hAnsi="Arial" w:cs="Arial"/>
          <w:color w:val="000000" w:themeColor="text1"/>
          <w:sz w:val="22"/>
          <w:szCs w:val="22"/>
          <w:lang w:val="en"/>
        </w:rPr>
      </w:pPr>
      <w:r w:rsidRPr="00C973E5">
        <w:rPr>
          <w:rFonts w:ascii="Arial" w:hAnsi="Arial" w:cs="Arial"/>
          <w:color w:val="000000" w:themeColor="text1"/>
          <w:sz w:val="22"/>
          <w:szCs w:val="22"/>
          <w:lang w:val="en"/>
        </w:rPr>
        <w:t xml:space="preserve">Do not skew, crop, or alter the QR code image. </w:t>
      </w:r>
    </w:p>
    <w:p w14:paraId="7EC7764C" w14:textId="60BDBB3E" w:rsidR="00C973E5" w:rsidRPr="00C973E5" w:rsidRDefault="00C973E5" w:rsidP="00C973E5">
      <w:pPr>
        <w:pStyle w:val="ListParagraph"/>
        <w:numPr>
          <w:ilvl w:val="0"/>
          <w:numId w:val="21"/>
        </w:numPr>
        <w:spacing w:after="160" w:line="264" w:lineRule="auto"/>
        <w:rPr>
          <w:rFonts w:ascii="Arial" w:hAnsi="Arial" w:cs="Arial"/>
          <w:color w:val="000000" w:themeColor="text1"/>
          <w:sz w:val="22"/>
          <w:szCs w:val="22"/>
          <w:lang w:val="en"/>
        </w:rPr>
      </w:pPr>
      <w:r w:rsidRPr="00C973E5">
        <w:rPr>
          <w:rFonts w:ascii="Arial" w:hAnsi="Arial" w:cs="Arial"/>
          <w:color w:val="000000" w:themeColor="text1"/>
          <w:sz w:val="22"/>
          <w:szCs w:val="22"/>
          <w:lang w:val="en"/>
        </w:rPr>
        <w:t xml:space="preserve">The QR code should not be sized any larger than 6” x 6”. </w:t>
      </w:r>
    </w:p>
    <w:p w14:paraId="0AEF3575" w14:textId="48598A66" w:rsidR="00C973E5" w:rsidRDefault="00C973E5" w:rsidP="00C973E5">
      <w:pPr>
        <w:pStyle w:val="ListParagraph"/>
        <w:numPr>
          <w:ilvl w:val="0"/>
          <w:numId w:val="21"/>
        </w:numPr>
        <w:spacing w:after="160" w:line="264" w:lineRule="auto"/>
        <w:rPr>
          <w:rFonts w:ascii="Arial" w:hAnsi="Arial" w:cs="Arial"/>
          <w:color w:val="000000" w:themeColor="text1"/>
          <w:sz w:val="22"/>
          <w:szCs w:val="22"/>
          <w:lang w:val="en"/>
        </w:rPr>
      </w:pPr>
      <w:r w:rsidRPr="00C973E5">
        <w:rPr>
          <w:rFonts w:ascii="Arial" w:hAnsi="Arial" w:cs="Arial"/>
          <w:color w:val="000000" w:themeColor="text1"/>
          <w:sz w:val="22"/>
          <w:szCs w:val="22"/>
          <w:lang w:val="en"/>
        </w:rPr>
        <w:t>Always test the QR code after placing it into materials.</w:t>
      </w:r>
    </w:p>
    <w:p w14:paraId="72BFFE2E" w14:textId="7F15FFC8" w:rsidR="00C973E5" w:rsidRPr="00C973E5" w:rsidRDefault="00C973E5" w:rsidP="00C973E5">
      <w:pPr>
        <w:spacing w:after="160" w:line="264" w:lineRule="auto"/>
        <w:rPr>
          <w:rFonts w:ascii="Arial" w:hAnsi="Arial" w:cs="Arial"/>
          <w:color w:val="000000" w:themeColor="text1"/>
          <w:sz w:val="22"/>
          <w:szCs w:val="22"/>
          <w:lang w:val="en"/>
        </w:rPr>
      </w:pPr>
      <w:r>
        <w:rPr>
          <w:rFonts w:ascii="Arial" w:hAnsi="Arial" w:cs="Arial"/>
          <w:noProof/>
          <w:color w:val="000000" w:themeColor="text1"/>
          <w:sz w:val="22"/>
          <w:szCs w:val="22"/>
          <w:lang w:val="en"/>
        </w:rPr>
        <w:drawing>
          <wp:inline distT="0" distB="0" distL="0" distR="0" wp14:anchorId="0A02968B" wp14:editId="322AD04B">
            <wp:extent cx="3469342" cy="3469342"/>
            <wp:effectExtent l="0" t="0" r="0" b="0"/>
            <wp:docPr id="857278373" name="Picture 5" descr="A qr code with a sun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78373" name="Picture 5" descr="A qr code with a sun and leaves&#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82646" cy="3482646"/>
                    </a:xfrm>
                    <a:prstGeom prst="rect">
                      <a:avLst/>
                    </a:prstGeom>
                  </pic:spPr>
                </pic:pic>
              </a:graphicData>
            </a:graphic>
          </wp:inline>
        </w:drawing>
      </w:r>
    </w:p>
    <w:p w14:paraId="60DFFC1D" w14:textId="77777777" w:rsidR="006C1C59" w:rsidRDefault="006C1C59" w:rsidP="006C1C59">
      <w:pPr>
        <w:spacing w:after="160" w:line="264" w:lineRule="auto"/>
        <w:rPr>
          <w:rFonts w:ascii="Arial" w:hAnsi="Arial" w:cs="Arial"/>
          <w:b/>
          <w:bCs/>
          <w:color w:val="000000" w:themeColor="text1"/>
          <w:sz w:val="28"/>
          <w:szCs w:val="28"/>
          <w:lang w:val="en"/>
        </w:rPr>
      </w:pPr>
    </w:p>
    <w:p w14:paraId="0BD7DB3A" w14:textId="77777777" w:rsidR="007701DA" w:rsidRPr="006E4998" w:rsidRDefault="007701DA" w:rsidP="007701DA">
      <w:pPr>
        <w:spacing w:after="160" w:line="264" w:lineRule="auto"/>
        <w:rPr>
          <w:rFonts w:ascii="Arial" w:hAnsi="Arial" w:cs="Arial"/>
          <w:b/>
          <w:bCs/>
          <w:color w:val="000000" w:themeColor="text1"/>
          <w:sz w:val="28"/>
          <w:szCs w:val="28"/>
          <w:lang w:val="en"/>
        </w:rPr>
      </w:pPr>
    </w:p>
    <w:p w14:paraId="0CF34024" w14:textId="77777777" w:rsidR="00706ED6" w:rsidRPr="009B5952" w:rsidRDefault="00706ED6" w:rsidP="006C1C59">
      <w:pPr>
        <w:rPr>
          <w:rFonts w:ascii="Arial" w:hAnsi="Arial" w:cs="Arial"/>
          <w:color w:val="000000" w:themeColor="text1"/>
          <w:sz w:val="22"/>
          <w:szCs w:val="22"/>
        </w:rPr>
      </w:pPr>
    </w:p>
    <w:sectPr w:rsidR="00706ED6" w:rsidRPr="009B5952" w:rsidSect="0073572B">
      <w:type w:val="continuous"/>
      <w:pgSz w:w="12240" w:h="15840"/>
      <w:pgMar w:top="1725"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594D6" w14:textId="77777777" w:rsidR="00C56A52" w:rsidRDefault="00C56A52" w:rsidP="00746267">
      <w:r>
        <w:separator/>
      </w:r>
    </w:p>
  </w:endnote>
  <w:endnote w:type="continuationSeparator" w:id="0">
    <w:p w14:paraId="04CA1202" w14:textId="77777777" w:rsidR="00C56A52" w:rsidRDefault="00C56A52"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0670479"/>
      <w:docPartObj>
        <w:docPartGallery w:val="Page Numbers (Bottom of Page)"/>
        <w:docPartUnique/>
      </w:docPartObj>
    </w:sdtPr>
    <w:sdtEndPr>
      <w:rPr>
        <w:rStyle w:val="PageNumber"/>
      </w:rPr>
    </w:sdtEndPr>
    <w:sdtContent>
      <w:p w14:paraId="718AA0C6" w14:textId="77777777"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46D2B9" w14:textId="77777777" w:rsidR="00AE0457" w:rsidRDefault="00AE0457"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0FB533E5" w14:textId="77777777"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14:paraId="3594A3DF" w14:textId="77777777" w:rsidR="00746267" w:rsidRDefault="00471667" w:rsidP="00AE0457">
    <w:pPr>
      <w:pStyle w:val="Footer"/>
      <w:ind w:right="360"/>
    </w:pPr>
    <w:r>
      <w:rPr>
        <w:noProof/>
      </w:rPr>
      <w:drawing>
        <wp:anchor distT="0" distB="0" distL="114300" distR="114300" simplePos="0" relativeHeight="251672576" behindDoc="0" locked="0" layoutInCell="1" allowOverlap="1" wp14:anchorId="24F9E38D" wp14:editId="219B5C1C">
          <wp:simplePos x="0" y="0"/>
          <wp:positionH relativeFrom="page">
            <wp:posOffset>5504815</wp:posOffset>
          </wp:positionH>
          <wp:positionV relativeFrom="page">
            <wp:posOffset>9418320</wp:posOffset>
          </wp:positionV>
          <wp:extent cx="1499616" cy="146304"/>
          <wp:effectExtent l="0" t="0" r="0" b="6350"/>
          <wp:wrapNone/>
          <wp:docPr id="545987754" name="Picture 54598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60296760" wp14:editId="2F6FB979">
          <wp:simplePos x="0" y="0"/>
          <wp:positionH relativeFrom="page">
            <wp:posOffset>457200</wp:posOffset>
          </wp:positionH>
          <wp:positionV relativeFrom="page">
            <wp:posOffset>9262745</wp:posOffset>
          </wp:positionV>
          <wp:extent cx="2057400" cy="502920"/>
          <wp:effectExtent l="0" t="0" r="0" b="5080"/>
          <wp:wrapNone/>
          <wp:docPr id="56691868" name="Picture 5669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529BDE7D" w14:textId="77777777"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14:paraId="40B34118" w14:textId="77777777" w:rsidR="004D02AE" w:rsidRDefault="00585A5E" w:rsidP="004D02AE">
    <w:pPr>
      <w:pStyle w:val="Footer"/>
      <w:ind w:right="360"/>
    </w:pPr>
    <w:r>
      <w:rPr>
        <w:noProof/>
      </w:rPr>
      <w:drawing>
        <wp:anchor distT="0" distB="0" distL="114300" distR="114300" simplePos="0" relativeHeight="251677696" behindDoc="0" locked="0" layoutInCell="1" allowOverlap="1" wp14:anchorId="5ADD7F31" wp14:editId="7E6564AC">
          <wp:simplePos x="0" y="0"/>
          <wp:positionH relativeFrom="page">
            <wp:posOffset>5504815</wp:posOffset>
          </wp:positionH>
          <wp:positionV relativeFrom="page">
            <wp:posOffset>9418320</wp:posOffset>
          </wp:positionV>
          <wp:extent cx="1499616" cy="146304"/>
          <wp:effectExtent l="0" t="0" r="0" b="6350"/>
          <wp:wrapNone/>
          <wp:docPr id="1936268700" name="Picture 193626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74624" behindDoc="0" locked="0" layoutInCell="1" allowOverlap="1" wp14:anchorId="12D40D94" wp14:editId="6C199A3D">
          <wp:simplePos x="0" y="0"/>
          <wp:positionH relativeFrom="page">
            <wp:posOffset>457200</wp:posOffset>
          </wp:positionH>
          <wp:positionV relativeFrom="page">
            <wp:posOffset>9258631</wp:posOffset>
          </wp:positionV>
          <wp:extent cx="2057400" cy="502920"/>
          <wp:effectExtent l="0" t="0" r="0" b="5080"/>
          <wp:wrapNone/>
          <wp:docPr id="840169126" name="Picture 84016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E241C" w14:textId="77777777" w:rsidR="00C56A52" w:rsidRDefault="00C56A52" w:rsidP="00746267">
      <w:r>
        <w:separator/>
      </w:r>
    </w:p>
  </w:footnote>
  <w:footnote w:type="continuationSeparator" w:id="0">
    <w:p w14:paraId="48DFF86B" w14:textId="77777777" w:rsidR="00C56A52" w:rsidRDefault="00C56A52"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02504" w14:textId="77777777"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76F7D3AA" wp14:editId="2B5CF745">
              <wp:simplePos x="0" y="0"/>
              <wp:positionH relativeFrom="column">
                <wp:posOffset>838201</wp:posOffset>
              </wp:positionH>
              <wp:positionV relativeFrom="paragraph">
                <wp:posOffset>-74246</wp:posOffset>
              </wp:positionV>
              <wp:extent cx="5711630"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5711630" cy="325755"/>
                      </a:xfrm>
                      <a:prstGeom prst="rect">
                        <a:avLst/>
                      </a:prstGeom>
                      <a:noFill/>
                      <a:ln w="6350">
                        <a:noFill/>
                      </a:ln>
                    </wps:spPr>
                    <wps:txbx>
                      <w:txbxContent>
                        <w:p w14:paraId="2D3F0E32" w14:textId="5649F567" w:rsidR="0086250B" w:rsidRPr="00585A5E" w:rsidRDefault="006C1C59"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Summer Nutrition Outreach Toolkit </w:t>
                          </w:r>
                          <w:r w:rsidR="00F07FAF">
                            <w:rPr>
                              <w:rFonts w:ascii="Century Gothic" w:hAnsi="Century Gothic"/>
                              <w:color w:val="7F7F7F" w:themeColor="text1" w:themeTint="80"/>
                              <w:sz w:val="22"/>
                              <w:szCs w:val="22"/>
                            </w:rPr>
                            <w:t>5</w:t>
                          </w:r>
                          <w:r>
                            <w:rPr>
                              <w:rFonts w:ascii="Century Gothic" w:hAnsi="Century Gothic"/>
                              <w:color w:val="7F7F7F" w:themeColor="text1" w:themeTint="80"/>
                              <w:sz w:val="22"/>
                              <w:szCs w:val="22"/>
                            </w:rPr>
                            <w:t>/202</w:t>
                          </w:r>
                          <w:r w:rsidR="00F07FAF">
                            <w:rPr>
                              <w:rFonts w:ascii="Century Gothic" w:hAnsi="Century Gothic"/>
                              <w:color w:val="7F7F7F" w:themeColor="text1" w:themeTint="80"/>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7D3AA" id="_x0000_t202" coordsize="21600,21600" o:spt="202" path="m,l,21600r21600,l21600,xe">
              <v:stroke joinstyle="miter"/>
              <v:path gradientshapeok="t" o:connecttype="rect"/>
            </v:shapetype>
            <v:shape id="Text Box 2" o:spid="_x0000_s1026" type="#_x0000_t202" style="position:absolute;margin-left:66pt;margin-top:-5.85pt;width:449.7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" filled="f" stroked="f" strokeweight=".5pt">
              <v:textbox>
                <w:txbxContent>
                  <w:p w14:paraId="2D3F0E32" w14:textId="5649F567" w:rsidR="0086250B" w:rsidRPr="00585A5E" w:rsidRDefault="006C1C59"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Summer Nutrition Outreach Toolkit </w:t>
                    </w:r>
                    <w:r w:rsidR="00F07FAF">
                      <w:rPr>
                        <w:rFonts w:ascii="Century Gothic" w:hAnsi="Century Gothic"/>
                        <w:color w:val="7F7F7F" w:themeColor="text1" w:themeTint="80"/>
                        <w:sz w:val="22"/>
                        <w:szCs w:val="22"/>
                      </w:rPr>
                      <w:t>5</w:t>
                    </w:r>
                    <w:r>
                      <w:rPr>
                        <w:rFonts w:ascii="Century Gothic" w:hAnsi="Century Gothic"/>
                        <w:color w:val="7F7F7F" w:themeColor="text1" w:themeTint="80"/>
                        <w:sz w:val="22"/>
                        <w:szCs w:val="22"/>
                      </w:rPr>
                      <w:t>/202</w:t>
                    </w:r>
                    <w:r w:rsidR="00F07FAF">
                      <w:rPr>
                        <w:rFonts w:ascii="Century Gothic" w:hAnsi="Century Gothic"/>
                        <w:color w:val="7F7F7F" w:themeColor="text1" w:themeTint="80"/>
                        <w:sz w:val="22"/>
                        <w:szCs w:val="22"/>
                      </w:rPr>
                      <w:t>6</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7753207" wp14:editId="660D3D69">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B11E8"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00FD2" w14:textId="77777777" w:rsidR="00605694" w:rsidRDefault="00E06820">
    <w:pPr>
      <w:pStyle w:val="Header"/>
    </w:pPr>
    <w:r>
      <w:rPr>
        <w:rFonts w:ascii="Century Gothic" w:hAnsi="Century Gothic"/>
        <w:noProof/>
      </w:rPr>
      <w:drawing>
        <wp:anchor distT="0" distB="0" distL="114300" distR="114300" simplePos="0" relativeHeight="251684864" behindDoc="0" locked="0" layoutInCell="1" allowOverlap="1" wp14:anchorId="6C2B2A80" wp14:editId="4F0A5EA5">
          <wp:simplePos x="0" y="0"/>
          <wp:positionH relativeFrom="column">
            <wp:posOffset>-1801</wp:posOffset>
          </wp:positionH>
          <wp:positionV relativeFrom="paragraph">
            <wp:posOffset>180975</wp:posOffset>
          </wp:positionV>
          <wp:extent cx="2411948" cy="213904"/>
          <wp:effectExtent l="0" t="0" r="0" b="2540"/>
          <wp:wrapNone/>
          <wp:docPr id="1859541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41099" name="Picture 1859541099"/>
                  <pic:cNvPicPr/>
                </pic:nvPicPr>
                <pic:blipFill>
                  <a:blip r:embed="rId1">
                    <a:extLst>
                      <a:ext uri="{28A0092B-C50C-407E-A947-70E740481C1C}">
                        <a14:useLocalDpi xmlns:a14="http://schemas.microsoft.com/office/drawing/2010/main" val="0"/>
                      </a:ext>
                    </a:extLst>
                  </a:blip>
                  <a:stretch>
                    <a:fillRect/>
                  </a:stretch>
                </pic:blipFill>
                <pic:spPr>
                  <a:xfrm>
                    <a:off x="0" y="0"/>
                    <a:ext cx="2411948" cy="213904"/>
                  </a:xfrm>
                  <a:prstGeom prst="rect">
                    <a:avLst/>
                  </a:prstGeom>
                </pic:spPr>
              </pic:pic>
            </a:graphicData>
          </a:graphic>
          <wp14:sizeRelH relativeFrom="page">
            <wp14:pctWidth>0</wp14:pctWidth>
          </wp14:sizeRelH>
          <wp14:sizeRelV relativeFrom="page">
            <wp14:pctHeight>0</wp14:pctHeight>
          </wp14:sizeRelV>
        </wp:anchor>
      </w:drawing>
    </w:r>
    <w:r w:rsidR="00585A5E">
      <w:rPr>
        <w:rFonts w:ascii="Century Gothic" w:hAnsi="Century Gothic"/>
        <w:noProof/>
      </w:rPr>
      <mc:AlternateContent>
        <mc:Choice Requires="wps">
          <w:drawing>
            <wp:anchor distT="0" distB="0" distL="114300" distR="114300" simplePos="0" relativeHeight="251675648" behindDoc="0" locked="0" layoutInCell="1" allowOverlap="1" wp14:anchorId="5BDDBA3B" wp14:editId="643E3E8D">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14:paraId="7C47AECF" w14:textId="760D554B" w:rsidR="00962F27" w:rsidRPr="00585A5E" w:rsidRDefault="006E4998"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Summer Nutrition Outreach Toolkit </w:t>
                          </w:r>
                          <w:r w:rsidR="005D3584">
                            <w:rPr>
                              <w:rFonts w:ascii="Century Gothic" w:hAnsi="Century Gothic"/>
                              <w:color w:val="7F7F7F" w:themeColor="text1" w:themeTint="80"/>
                              <w:sz w:val="22"/>
                              <w:szCs w:val="22"/>
                            </w:rPr>
                            <w:t>5</w:t>
                          </w:r>
                          <w:r>
                            <w:rPr>
                              <w:rFonts w:ascii="Century Gothic" w:hAnsi="Century Gothic"/>
                              <w:color w:val="7F7F7F" w:themeColor="text1" w:themeTint="80"/>
                              <w:sz w:val="22"/>
                              <w:szCs w:val="22"/>
                            </w:rPr>
                            <w:t>/202</w:t>
                          </w:r>
                          <w:r w:rsidR="005D3584">
                            <w:rPr>
                              <w:rFonts w:ascii="Century Gothic" w:hAnsi="Century Gothic"/>
                              <w:color w:val="7F7F7F" w:themeColor="text1" w:themeTint="80"/>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DBA3B" id="_x0000_t202" coordsize="21600,21600" o:spt="202" path="m,l,21600r21600,l21600,xe">
              <v:stroke joinstyle="miter"/>
              <v:path gradientshapeok="t" o:connecttype="rect"/>
            </v:shapetype>
            <v:shape id="_x0000_s1027"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14:paraId="7C47AECF" w14:textId="760D554B" w:rsidR="00962F27" w:rsidRPr="00585A5E" w:rsidRDefault="006E4998"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Summer Nutrition Outreach Toolkit </w:t>
                    </w:r>
                    <w:r w:rsidR="005D3584">
                      <w:rPr>
                        <w:rFonts w:ascii="Century Gothic" w:hAnsi="Century Gothic"/>
                        <w:color w:val="7F7F7F" w:themeColor="text1" w:themeTint="80"/>
                        <w:sz w:val="22"/>
                        <w:szCs w:val="22"/>
                      </w:rPr>
                      <w:t>5</w:t>
                    </w:r>
                    <w:r>
                      <w:rPr>
                        <w:rFonts w:ascii="Century Gothic" w:hAnsi="Century Gothic"/>
                        <w:color w:val="7F7F7F" w:themeColor="text1" w:themeTint="80"/>
                        <w:sz w:val="22"/>
                        <w:szCs w:val="22"/>
                      </w:rPr>
                      <w:t>/202</w:t>
                    </w:r>
                    <w:r w:rsidR="005D3584">
                      <w:rPr>
                        <w:rFonts w:ascii="Century Gothic" w:hAnsi="Century Gothic"/>
                        <w:color w:val="7F7F7F" w:themeColor="text1" w:themeTint="80"/>
                        <w:sz w:val="22"/>
                        <w:szCs w:val="22"/>
                      </w:rPr>
                      <w:t>6</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14:anchorId="42F28E40" wp14:editId="6E47FDB8">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556DC"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52D25"/>
    <w:multiLevelType w:val="hybridMultilevel"/>
    <w:tmpl w:val="2678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410921"/>
    <w:multiLevelType w:val="hybridMultilevel"/>
    <w:tmpl w:val="B722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EE3D5B"/>
    <w:multiLevelType w:val="multilevel"/>
    <w:tmpl w:val="005AD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C86DA0"/>
    <w:multiLevelType w:val="multilevel"/>
    <w:tmpl w:val="E2F44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CD2721"/>
    <w:multiLevelType w:val="hybridMultilevel"/>
    <w:tmpl w:val="A454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0F67A3"/>
    <w:multiLevelType w:val="multilevel"/>
    <w:tmpl w:val="6ACC8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22C61C4"/>
    <w:multiLevelType w:val="hybridMultilevel"/>
    <w:tmpl w:val="C55AA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837375C"/>
    <w:multiLevelType w:val="hybridMultilevel"/>
    <w:tmpl w:val="FA9A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544E86"/>
    <w:multiLevelType w:val="hybridMultilevel"/>
    <w:tmpl w:val="752C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496F7F"/>
    <w:multiLevelType w:val="hybridMultilevel"/>
    <w:tmpl w:val="3EF4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26452"/>
    <w:multiLevelType w:val="hybridMultilevel"/>
    <w:tmpl w:val="B9BA8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1918BA"/>
    <w:multiLevelType w:val="hybridMultilevel"/>
    <w:tmpl w:val="BE0EC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570018"/>
    <w:multiLevelType w:val="multilevel"/>
    <w:tmpl w:val="A392A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4B616A5"/>
    <w:multiLevelType w:val="hybridMultilevel"/>
    <w:tmpl w:val="CE58A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F69154E"/>
    <w:multiLevelType w:val="multilevel"/>
    <w:tmpl w:val="FA3457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60416228"/>
    <w:multiLevelType w:val="multilevel"/>
    <w:tmpl w:val="E1F866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B06CE3"/>
    <w:multiLevelType w:val="hybridMultilevel"/>
    <w:tmpl w:val="2FAA1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FAC4DC5"/>
    <w:multiLevelType w:val="hybridMultilevel"/>
    <w:tmpl w:val="80828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7201843">
    <w:abstractNumId w:val="0"/>
  </w:num>
  <w:num w:numId="2" w16cid:durableId="1324504855">
    <w:abstractNumId w:val="11"/>
  </w:num>
  <w:num w:numId="3" w16cid:durableId="1464930090">
    <w:abstractNumId w:val="18"/>
  </w:num>
  <w:num w:numId="4" w16cid:durableId="1997414823">
    <w:abstractNumId w:val="9"/>
  </w:num>
  <w:num w:numId="5" w16cid:durableId="1373962706">
    <w:abstractNumId w:val="16"/>
  </w:num>
  <w:num w:numId="6" w16cid:durableId="39136921">
    <w:abstractNumId w:val="15"/>
  </w:num>
  <w:num w:numId="7" w16cid:durableId="1394622452">
    <w:abstractNumId w:val="5"/>
  </w:num>
  <w:num w:numId="8" w16cid:durableId="607468898">
    <w:abstractNumId w:val="2"/>
  </w:num>
  <w:num w:numId="9" w16cid:durableId="1372731792">
    <w:abstractNumId w:val="6"/>
  </w:num>
  <w:num w:numId="10" w16cid:durableId="77412173">
    <w:abstractNumId w:val="8"/>
  </w:num>
  <w:num w:numId="11" w16cid:durableId="1227379286">
    <w:abstractNumId w:val="20"/>
  </w:num>
  <w:num w:numId="12" w16cid:durableId="599335997">
    <w:abstractNumId w:val="17"/>
  </w:num>
  <w:num w:numId="13" w16cid:durableId="484594635">
    <w:abstractNumId w:val="14"/>
  </w:num>
  <w:num w:numId="14" w16cid:durableId="637808578">
    <w:abstractNumId w:val="3"/>
  </w:num>
  <w:num w:numId="15" w16cid:durableId="648025292">
    <w:abstractNumId w:val="4"/>
  </w:num>
  <w:num w:numId="16" w16cid:durableId="1660301586">
    <w:abstractNumId w:val="12"/>
  </w:num>
  <w:num w:numId="17" w16cid:durableId="1595740962">
    <w:abstractNumId w:val="7"/>
  </w:num>
  <w:num w:numId="18" w16cid:durableId="1869565473">
    <w:abstractNumId w:val="19"/>
  </w:num>
  <w:num w:numId="19" w16cid:durableId="1752845135">
    <w:abstractNumId w:val="13"/>
  </w:num>
  <w:num w:numId="20" w16cid:durableId="1848207063">
    <w:abstractNumId w:val="1"/>
  </w:num>
  <w:num w:numId="21" w16cid:durableId="16354524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215C6"/>
    <w:rsid w:val="00084C0B"/>
    <w:rsid w:val="000A35C1"/>
    <w:rsid w:val="000A6762"/>
    <w:rsid w:val="000F662C"/>
    <w:rsid w:val="001004F2"/>
    <w:rsid w:val="00127012"/>
    <w:rsid w:val="0013792B"/>
    <w:rsid w:val="00160985"/>
    <w:rsid w:val="00184ED2"/>
    <w:rsid w:val="001D615C"/>
    <w:rsid w:val="002209C5"/>
    <w:rsid w:val="002357DB"/>
    <w:rsid w:val="00245345"/>
    <w:rsid w:val="0027595E"/>
    <w:rsid w:val="002777DD"/>
    <w:rsid w:val="002E4DEA"/>
    <w:rsid w:val="002E5FDA"/>
    <w:rsid w:val="003020E1"/>
    <w:rsid w:val="00305878"/>
    <w:rsid w:val="00331F65"/>
    <w:rsid w:val="00370EFD"/>
    <w:rsid w:val="00383177"/>
    <w:rsid w:val="003953A4"/>
    <w:rsid w:val="003B569B"/>
    <w:rsid w:val="003C4530"/>
    <w:rsid w:val="00430157"/>
    <w:rsid w:val="00452354"/>
    <w:rsid w:val="00453CB4"/>
    <w:rsid w:val="00471667"/>
    <w:rsid w:val="004D02AE"/>
    <w:rsid w:val="00505091"/>
    <w:rsid w:val="0057790F"/>
    <w:rsid w:val="00585A5E"/>
    <w:rsid w:val="005B4501"/>
    <w:rsid w:val="005B573F"/>
    <w:rsid w:val="005D3584"/>
    <w:rsid w:val="005F01D7"/>
    <w:rsid w:val="00605694"/>
    <w:rsid w:val="00605FE0"/>
    <w:rsid w:val="0061606B"/>
    <w:rsid w:val="00647C3F"/>
    <w:rsid w:val="00651BFF"/>
    <w:rsid w:val="006A735A"/>
    <w:rsid w:val="006B1384"/>
    <w:rsid w:val="006B27E1"/>
    <w:rsid w:val="006C1C59"/>
    <w:rsid w:val="006C222F"/>
    <w:rsid w:val="006C7D20"/>
    <w:rsid w:val="006D40E5"/>
    <w:rsid w:val="006E4998"/>
    <w:rsid w:val="00706ED6"/>
    <w:rsid w:val="00707067"/>
    <w:rsid w:val="00715022"/>
    <w:rsid w:val="0073572B"/>
    <w:rsid w:val="00746267"/>
    <w:rsid w:val="007701DA"/>
    <w:rsid w:val="00771AF6"/>
    <w:rsid w:val="007E016E"/>
    <w:rsid w:val="007E5B6A"/>
    <w:rsid w:val="007F7F33"/>
    <w:rsid w:val="00800238"/>
    <w:rsid w:val="008446D0"/>
    <w:rsid w:val="00857261"/>
    <w:rsid w:val="0086250B"/>
    <w:rsid w:val="008647CA"/>
    <w:rsid w:val="008C0ECC"/>
    <w:rsid w:val="008C11E9"/>
    <w:rsid w:val="00911C01"/>
    <w:rsid w:val="009136A3"/>
    <w:rsid w:val="00933A3E"/>
    <w:rsid w:val="00947017"/>
    <w:rsid w:val="00962F27"/>
    <w:rsid w:val="00972B9D"/>
    <w:rsid w:val="00984AF6"/>
    <w:rsid w:val="009A1570"/>
    <w:rsid w:val="009A5489"/>
    <w:rsid w:val="009B5952"/>
    <w:rsid w:val="009F12F8"/>
    <w:rsid w:val="009F2A50"/>
    <w:rsid w:val="00A12208"/>
    <w:rsid w:val="00A37D51"/>
    <w:rsid w:val="00A438DA"/>
    <w:rsid w:val="00A5112C"/>
    <w:rsid w:val="00A66B46"/>
    <w:rsid w:val="00AA5F4C"/>
    <w:rsid w:val="00AB6EFB"/>
    <w:rsid w:val="00AE0457"/>
    <w:rsid w:val="00B16713"/>
    <w:rsid w:val="00B252B4"/>
    <w:rsid w:val="00B43792"/>
    <w:rsid w:val="00B773D5"/>
    <w:rsid w:val="00BC0674"/>
    <w:rsid w:val="00BC465A"/>
    <w:rsid w:val="00BE11F9"/>
    <w:rsid w:val="00BF524B"/>
    <w:rsid w:val="00BF79DE"/>
    <w:rsid w:val="00C56A52"/>
    <w:rsid w:val="00C76CF9"/>
    <w:rsid w:val="00C90045"/>
    <w:rsid w:val="00C973E5"/>
    <w:rsid w:val="00C97F66"/>
    <w:rsid w:val="00CD1A2E"/>
    <w:rsid w:val="00CE74EC"/>
    <w:rsid w:val="00D578A7"/>
    <w:rsid w:val="00D7207D"/>
    <w:rsid w:val="00D75E43"/>
    <w:rsid w:val="00D80500"/>
    <w:rsid w:val="00D84D9C"/>
    <w:rsid w:val="00DC3FEA"/>
    <w:rsid w:val="00DD04C9"/>
    <w:rsid w:val="00DE3253"/>
    <w:rsid w:val="00DF087B"/>
    <w:rsid w:val="00E06820"/>
    <w:rsid w:val="00E13170"/>
    <w:rsid w:val="00E15629"/>
    <w:rsid w:val="00E2123B"/>
    <w:rsid w:val="00E75258"/>
    <w:rsid w:val="00EA04F0"/>
    <w:rsid w:val="00EA4FFC"/>
    <w:rsid w:val="00EC40BE"/>
    <w:rsid w:val="00EC52D3"/>
    <w:rsid w:val="00EF2D3A"/>
    <w:rsid w:val="00EF42E1"/>
    <w:rsid w:val="00F07FAF"/>
    <w:rsid w:val="00F16A32"/>
    <w:rsid w:val="00F44CE6"/>
    <w:rsid w:val="00F913D9"/>
    <w:rsid w:val="00FD4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23A63"/>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FA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984AF6"/>
    <w:rPr>
      <w:color w:val="0563C1" w:themeColor="hyperlink"/>
      <w:u w:val="single"/>
    </w:rPr>
  </w:style>
  <w:style w:type="character" w:styleId="UnresolvedMention">
    <w:name w:val="Unresolved Mention"/>
    <w:basedOn w:val="DefaultParagraphFont"/>
    <w:uiPriority w:val="99"/>
    <w:semiHidden/>
    <w:unhideWhenUsed/>
    <w:rsid w:val="00984AF6"/>
    <w:rPr>
      <w:color w:val="605E5C"/>
      <w:shd w:val="clear" w:color="auto" w:fill="E1DFDD"/>
    </w:rPr>
  </w:style>
  <w:style w:type="character" w:styleId="FollowedHyperlink">
    <w:name w:val="FollowedHyperlink"/>
    <w:basedOn w:val="DefaultParagraphFont"/>
    <w:uiPriority w:val="99"/>
    <w:semiHidden/>
    <w:unhideWhenUsed/>
    <w:rsid w:val="008C11E9"/>
    <w:rPr>
      <w:color w:val="954F72" w:themeColor="followedHyperlink"/>
      <w:u w:val="single"/>
    </w:rPr>
  </w:style>
  <w:style w:type="paragraph" w:styleId="Revision">
    <w:name w:val="Revision"/>
    <w:hidden/>
    <w:uiPriority w:val="99"/>
    <w:semiHidden/>
    <w:rsid w:val="00B43792"/>
  </w:style>
  <w:style w:type="character" w:styleId="CommentReference">
    <w:name w:val="annotation reference"/>
    <w:basedOn w:val="DefaultParagraphFont"/>
    <w:uiPriority w:val="99"/>
    <w:semiHidden/>
    <w:unhideWhenUsed/>
    <w:rsid w:val="00B43792"/>
    <w:rPr>
      <w:sz w:val="16"/>
      <w:szCs w:val="16"/>
    </w:rPr>
  </w:style>
  <w:style w:type="paragraph" w:styleId="CommentText">
    <w:name w:val="annotation text"/>
    <w:basedOn w:val="Normal"/>
    <w:link w:val="CommentTextChar"/>
    <w:uiPriority w:val="99"/>
    <w:semiHidden/>
    <w:unhideWhenUsed/>
    <w:rsid w:val="00B43792"/>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43792"/>
    <w:rPr>
      <w:sz w:val="20"/>
      <w:szCs w:val="20"/>
    </w:rPr>
  </w:style>
  <w:style w:type="paragraph" w:styleId="CommentSubject">
    <w:name w:val="annotation subject"/>
    <w:basedOn w:val="CommentText"/>
    <w:next w:val="CommentText"/>
    <w:link w:val="CommentSubjectChar"/>
    <w:uiPriority w:val="99"/>
    <w:semiHidden/>
    <w:unhideWhenUsed/>
    <w:rsid w:val="00B43792"/>
    <w:rPr>
      <w:b/>
      <w:bCs/>
    </w:rPr>
  </w:style>
  <w:style w:type="character" w:customStyle="1" w:styleId="CommentSubjectChar">
    <w:name w:val="Comment Subject Char"/>
    <w:basedOn w:val="CommentTextChar"/>
    <w:link w:val="CommentSubject"/>
    <w:uiPriority w:val="99"/>
    <w:semiHidden/>
    <w:rsid w:val="00B43792"/>
    <w:rPr>
      <w:b/>
      <w:bCs/>
      <w:sz w:val="20"/>
      <w:szCs w:val="20"/>
    </w:rPr>
  </w:style>
  <w:style w:type="character" w:customStyle="1" w:styleId="apple-converted-space">
    <w:name w:val="apple-converted-space"/>
    <w:basedOn w:val="DefaultParagraphFont"/>
    <w:rsid w:val="00B43792"/>
  </w:style>
  <w:style w:type="character" w:customStyle="1" w:styleId="normaltextrun">
    <w:name w:val="normaltextrun"/>
    <w:basedOn w:val="DefaultParagraphFont"/>
    <w:rsid w:val="00084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20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mmermealsny.org" TargetMode="External"/><Relationship Id="rId18" Type="http://schemas.openxmlformats.org/officeDocument/2006/relationships/image" Target="media/image1.png"/><Relationship Id="rId26" Type="http://schemas.openxmlformats.org/officeDocument/2006/relationships/footer" Target="footer2.xml"/><Relationship Id="rId21" Type="http://schemas.openxmlformats.org/officeDocument/2006/relationships/image" Target="media/image4.png"/><Relationship Id="rId34" Type="http://schemas.openxmlformats.org/officeDocument/2006/relationships/hyperlink" Target="https://hungersolutionsny.org/federal-nutrition-programs/school-meals/steps-for-schools-to-feed-more-kids/" TargetMode="External"/><Relationship Id="rId7" Type="http://schemas.openxmlformats.org/officeDocument/2006/relationships/settings" Target="settings.xml"/><Relationship Id="rId12" Type="http://schemas.openxmlformats.org/officeDocument/2006/relationships/hyperlink" Target="https://otda.ny.gov/programs/summer-ebt/" TargetMode="External"/><Relationship Id="rId17" Type="http://schemas.openxmlformats.org/officeDocument/2006/relationships/hyperlink" Target="https://hungersolutionsny.org/find-food-help/summer-meals/" TargetMode="External"/><Relationship Id="rId25" Type="http://schemas.openxmlformats.org/officeDocument/2006/relationships/footer" Target="footer1.xml"/><Relationship Id="rId33" Type="http://schemas.openxmlformats.org/officeDocument/2006/relationships/hyperlink" Target="https://hungersolutionsny.org/federal-nutrition-programs/summer-nutrition/resourc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mmermealsny.org" TargetMode="External"/><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ungersolutionsny.org/find-food-help/summer-meals/?eType=EmailBlastContent&amp;eId=f272f36a-5cae-4624-9c7c-0613eef848df" TargetMode="External"/><Relationship Id="rId24"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otda.ny.gov/programs/summer-ebt/" TargetMode="External"/><Relationship Id="rId23" Type="http://schemas.openxmlformats.org/officeDocument/2006/relationships/image" Target="media/image6.png"/><Relationship Id="rId28" Type="http://schemas.openxmlformats.org/officeDocument/2006/relationships/footer" Target="footer3.xm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ungersolutionsny.org/find-food-help/summer-meals/?eType=EmailBlastContent&amp;eId=f272f36a-5cae-4624-9c7c-0613eef848df"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hyperlink" Target="mailto:Cody.Bloomfield@HungerSolutionsNY.or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2" ma:contentTypeDescription="Create a new document." ma:contentTypeScope="" ma:versionID="f7645232ad2e2bf2a72a6f1652ca2453">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41d09534f8c693bb8e8ff1e200d35689"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BD192B-309A-468F-BF41-1B7955B0FC85}">
  <ds:schemaRefs>
    <ds:schemaRef ds:uri="http://schemas.microsoft.com/sharepoint/v3/contenttype/forms"/>
  </ds:schemaRefs>
</ds:datastoreItem>
</file>

<file path=customXml/itemProps2.xml><?xml version="1.0" encoding="utf-8"?>
<ds:datastoreItem xmlns:ds="http://schemas.openxmlformats.org/officeDocument/2006/customXml" ds:itemID="{555C0B27-DC82-4D89-8F49-AEB7995A62A4}">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customXml/itemProps3.xml><?xml version="1.0" encoding="utf-8"?>
<ds:datastoreItem xmlns:ds="http://schemas.openxmlformats.org/officeDocument/2006/customXml" ds:itemID="{92361FC9-04D0-5446-B2E3-68FF755F21F8}">
  <ds:schemaRefs>
    <ds:schemaRef ds:uri="http://schemas.openxmlformats.org/officeDocument/2006/bibliography"/>
  </ds:schemaRefs>
</ds:datastoreItem>
</file>

<file path=customXml/itemProps4.xml><?xml version="1.0" encoding="utf-8"?>
<ds:datastoreItem xmlns:ds="http://schemas.openxmlformats.org/officeDocument/2006/customXml" ds:itemID="{9D2DF6E9-5411-4B9D-BC74-C19AFD11B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1643</Words>
  <Characters>9370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Jennifer Ozgur</cp:lastModifiedBy>
  <cp:revision>2</cp:revision>
  <cp:lastPrinted>2023-07-11T16:50:00Z</cp:lastPrinted>
  <dcterms:created xsi:type="dcterms:W3CDTF">2026-05-11T15:38:00Z</dcterms:created>
  <dcterms:modified xsi:type="dcterms:W3CDTF">2026-05-11T15:38:00Z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ies>
</file>